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CF051" w14:textId="1A566E95" w:rsidR="00797141" w:rsidRPr="001A2188" w:rsidRDefault="00216407" w:rsidP="001A2188">
      <w:pPr>
        <w:spacing w:line="276" w:lineRule="auto"/>
        <w:jc w:val="center"/>
        <w:rPr>
          <w:rFonts w:ascii="Arial" w:hAnsi="Arial" w:cs="Arial"/>
          <w:b/>
          <w:bCs/>
          <w:sz w:val="28"/>
          <w:szCs w:val="28"/>
        </w:rPr>
      </w:pPr>
      <w:r w:rsidRPr="001A2188">
        <w:rPr>
          <w:rFonts w:ascii="Arial" w:hAnsi="Arial" w:cs="Arial"/>
          <w:b/>
          <w:bCs/>
          <w:sz w:val="28"/>
          <w:szCs w:val="28"/>
        </w:rPr>
        <w:t>PRÊMIO – ESCOLA CIDADÃ E PROFESSOR DESTAQUE</w:t>
      </w:r>
    </w:p>
    <w:p w14:paraId="68E1185B" w14:textId="282DCEF7" w:rsidR="00216407" w:rsidRPr="001A2188" w:rsidRDefault="00216407" w:rsidP="001A2188">
      <w:pPr>
        <w:spacing w:line="276" w:lineRule="auto"/>
        <w:jc w:val="center"/>
        <w:rPr>
          <w:rFonts w:ascii="Arial" w:hAnsi="Arial" w:cs="Arial"/>
          <w:b/>
          <w:bCs/>
          <w:sz w:val="28"/>
          <w:szCs w:val="28"/>
        </w:rPr>
      </w:pPr>
      <w:r w:rsidRPr="001A2188">
        <w:rPr>
          <w:rFonts w:ascii="Arial" w:hAnsi="Arial" w:cs="Arial"/>
          <w:b/>
          <w:bCs/>
          <w:sz w:val="28"/>
          <w:szCs w:val="28"/>
        </w:rPr>
        <w:t>RELATÓRIO SOCIOAMBIENTAL</w:t>
      </w:r>
    </w:p>
    <w:p w14:paraId="46755CB7" w14:textId="77777777" w:rsidR="00216407" w:rsidRPr="00216407" w:rsidRDefault="00216407" w:rsidP="001A2188">
      <w:pPr>
        <w:spacing w:line="276" w:lineRule="auto"/>
        <w:jc w:val="center"/>
        <w:rPr>
          <w:rFonts w:ascii="Arial" w:hAnsi="Arial" w:cs="Arial"/>
          <w:b/>
          <w:bCs/>
        </w:rPr>
      </w:pPr>
    </w:p>
    <w:p w14:paraId="4137832A" w14:textId="04B077B5" w:rsidR="00216407" w:rsidRPr="001A2188" w:rsidRDefault="00216407" w:rsidP="001A2188">
      <w:pPr>
        <w:spacing w:line="240" w:lineRule="auto"/>
        <w:jc w:val="both"/>
        <w:rPr>
          <w:rFonts w:ascii="Arial" w:hAnsi="Arial" w:cs="Arial"/>
        </w:rPr>
      </w:pPr>
      <w:r w:rsidRPr="001A2188">
        <w:rPr>
          <w:rFonts w:ascii="Arial" w:hAnsi="Arial" w:cs="Arial"/>
        </w:rPr>
        <w:t>1) Identificação da Escola/Entidade</w:t>
      </w:r>
    </w:p>
    <w:p w14:paraId="04A6A221" w14:textId="27D528AC" w:rsidR="0069347F" w:rsidRPr="001A2188" w:rsidRDefault="0069347F" w:rsidP="001A2188">
      <w:pPr>
        <w:spacing w:line="240" w:lineRule="auto"/>
        <w:jc w:val="both"/>
        <w:rPr>
          <w:rFonts w:ascii="Arial" w:hAnsi="Arial" w:cs="Arial"/>
        </w:rPr>
      </w:pPr>
      <w:r w:rsidRPr="001A2188">
        <w:rPr>
          <w:rFonts w:ascii="Arial" w:hAnsi="Arial" w:cs="Arial"/>
        </w:rPr>
        <w:t>Escola Dom Jaime Luiz Coelho</w:t>
      </w:r>
      <w:r w:rsidR="0040668E">
        <w:rPr>
          <w:rFonts w:ascii="Arial" w:hAnsi="Arial" w:cs="Arial"/>
        </w:rPr>
        <w:t>/ Apae de Mandaguari</w:t>
      </w:r>
    </w:p>
    <w:p w14:paraId="24EA06D2" w14:textId="25B685F8" w:rsidR="0069347F" w:rsidRPr="001A2188" w:rsidRDefault="0069347F" w:rsidP="001A2188">
      <w:pPr>
        <w:spacing w:line="240" w:lineRule="auto"/>
        <w:jc w:val="both"/>
        <w:rPr>
          <w:rFonts w:ascii="Arial" w:hAnsi="Arial" w:cs="Arial"/>
        </w:rPr>
      </w:pPr>
      <w:r w:rsidRPr="001A2188">
        <w:rPr>
          <w:rFonts w:ascii="Arial" w:hAnsi="Arial" w:cs="Arial"/>
        </w:rPr>
        <w:t xml:space="preserve">Rua Barão do Rio Branco, 572 – Jardim </w:t>
      </w:r>
      <w:r w:rsidR="00216407" w:rsidRPr="001A2188">
        <w:rPr>
          <w:rFonts w:ascii="Arial" w:hAnsi="Arial" w:cs="Arial"/>
        </w:rPr>
        <w:t>Esplanada</w:t>
      </w:r>
    </w:p>
    <w:p w14:paraId="4C6E2B4F" w14:textId="6AE5E843" w:rsidR="0069347F" w:rsidRPr="001A2188" w:rsidRDefault="0069347F" w:rsidP="001A2188">
      <w:pPr>
        <w:spacing w:line="240" w:lineRule="auto"/>
        <w:jc w:val="both"/>
        <w:rPr>
          <w:rFonts w:ascii="Arial" w:hAnsi="Arial" w:cs="Arial"/>
        </w:rPr>
      </w:pPr>
      <w:r w:rsidRPr="001A2188">
        <w:rPr>
          <w:rFonts w:ascii="Arial" w:hAnsi="Arial" w:cs="Arial"/>
        </w:rPr>
        <w:t>Mandaguari- PR</w:t>
      </w:r>
    </w:p>
    <w:p w14:paraId="7FF110FA" w14:textId="0EE106E9" w:rsidR="0069347F" w:rsidRPr="001A2188" w:rsidRDefault="00216407" w:rsidP="001A2188">
      <w:pPr>
        <w:spacing w:line="240" w:lineRule="auto"/>
        <w:jc w:val="both"/>
        <w:rPr>
          <w:rFonts w:ascii="Arial" w:hAnsi="Arial" w:cs="Arial"/>
          <w:color w:val="000000" w:themeColor="text1"/>
        </w:rPr>
      </w:pPr>
      <w:hyperlink r:id="rId5" w:history="1">
        <w:r w:rsidRPr="001A2188">
          <w:rPr>
            <w:rStyle w:val="Hyperlink"/>
            <w:rFonts w:ascii="Arial" w:hAnsi="Arial" w:cs="Arial"/>
          </w:rPr>
          <w:t>apaemandaguari@yahoo.com.br</w:t>
        </w:r>
      </w:hyperlink>
    </w:p>
    <w:p w14:paraId="570B83F6" w14:textId="6B15BD59" w:rsidR="0069347F" w:rsidRPr="001A2188" w:rsidRDefault="0069347F" w:rsidP="001A2188">
      <w:pPr>
        <w:spacing w:line="240" w:lineRule="auto"/>
        <w:jc w:val="both"/>
        <w:rPr>
          <w:rFonts w:ascii="Arial" w:hAnsi="Arial" w:cs="Arial"/>
          <w:color w:val="000000" w:themeColor="text1"/>
        </w:rPr>
      </w:pPr>
      <w:r w:rsidRPr="001A2188">
        <w:rPr>
          <w:rFonts w:ascii="Arial" w:hAnsi="Arial" w:cs="Arial"/>
          <w:color w:val="000000" w:themeColor="text1"/>
        </w:rPr>
        <w:t xml:space="preserve">CNPJ: </w:t>
      </w:r>
      <w:r w:rsidR="001A156D" w:rsidRPr="001A2188">
        <w:rPr>
          <w:rFonts w:ascii="Arial" w:hAnsi="Arial" w:cs="Arial"/>
          <w:color w:val="000000" w:themeColor="text1"/>
        </w:rPr>
        <w:t>78961034-0001 -30</w:t>
      </w:r>
    </w:p>
    <w:p w14:paraId="1DD09263" w14:textId="00863A90" w:rsidR="0069347F" w:rsidRPr="001A2188" w:rsidRDefault="0069347F" w:rsidP="001A2188">
      <w:pPr>
        <w:spacing w:line="240" w:lineRule="auto"/>
        <w:jc w:val="both"/>
        <w:rPr>
          <w:rFonts w:ascii="Arial" w:hAnsi="Arial" w:cs="Arial"/>
          <w:color w:val="000000" w:themeColor="text1"/>
        </w:rPr>
      </w:pPr>
      <w:r w:rsidRPr="001A2188">
        <w:rPr>
          <w:rFonts w:ascii="Arial" w:hAnsi="Arial" w:cs="Arial"/>
          <w:color w:val="000000" w:themeColor="text1"/>
        </w:rPr>
        <w:t>Telefones</w:t>
      </w:r>
      <w:r w:rsidR="001A156D" w:rsidRPr="001A2188">
        <w:rPr>
          <w:rFonts w:ascii="Arial" w:hAnsi="Arial" w:cs="Arial"/>
          <w:color w:val="000000" w:themeColor="text1"/>
        </w:rPr>
        <w:t>:</w:t>
      </w:r>
      <w:r w:rsidRPr="001A2188">
        <w:rPr>
          <w:rFonts w:ascii="Arial" w:hAnsi="Arial" w:cs="Arial"/>
          <w:color w:val="000000" w:themeColor="text1"/>
        </w:rPr>
        <w:t xml:space="preserve"> </w:t>
      </w:r>
      <w:r w:rsidR="001A156D" w:rsidRPr="001A2188">
        <w:rPr>
          <w:rFonts w:ascii="Arial" w:hAnsi="Arial" w:cs="Arial"/>
          <w:color w:val="000000" w:themeColor="text1"/>
        </w:rPr>
        <w:t xml:space="preserve"> 44 3233 1388</w:t>
      </w:r>
    </w:p>
    <w:p w14:paraId="236146EC" w14:textId="77777777" w:rsidR="00216407" w:rsidRPr="001A2188" w:rsidRDefault="00216407" w:rsidP="001A2188">
      <w:pPr>
        <w:spacing w:line="240" w:lineRule="auto"/>
        <w:jc w:val="both"/>
        <w:rPr>
          <w:rFonts w:ascii="Arial" w:hAnsi="Arial" w:cs="Arial"/>
          <w:color w:val="000000" w:themeColor="text1"/>
        </w:rPr>
      </w:pPr>
    </w:p>
    <w:p w14:paraId="754C3C2B" w14:textId="2485DB51" w:rsidR="00216407" w:rsidRPr="001A2188" w:rsidRDefault="00216407" w:rsidP="001A2188">
      <w:pPr>
        <w:spacing w:line="276" w:lineRule="auto"/>
        <w:jc w:val="both"/>
        <w:rPr>
          <w:rFonts w:ascii="Arial" w:hAnsi="Arial" w:cs="Arial"/>
          <w:color w:val="000000" w:themeColor="text1"/>
        </w:rPr>
      </w:pPr>
      <w:r w:rsidRPr="001A2188">
        <w:rPr>
          <w:rFonts w:ascii="Arial" w:hAnsi="Arial" w:cs="Arial"/>
          <w:color w:val="000000" w:themeColor="text1"/>
        </w:rPr>
        <w:t>2) Responsável pelo relatório socioambiental</w:t>
      </w:r>
    </w:p>
    <w:p w14:paraId="419A3F47" w14:textId="2ABCE151" w:rsidR="00216407" w:rsidRDefault="001A2188" w:rsidP="001A2188">
      <w:pPr>
        <w:spacing w:line="276" w:lineRule="auto"/>
        <w:jc w:val="both"/>
        <w:rPr>
          <w:rFonts w:ascii="Arial" w:hAnsi="Arial" w:cs="Arial"/>
          <w:color w:val="000000" w:themeColor="text1"/>
        </w:rPr>
      </w:pPr>
      <w:r>
        <w:rPr>
          <w:rFonts w:ascii="Arial" w:hAnsi="Arial" w:cs="Arial"/>
          <w:color w:val="000000" w:themeColor="text1"/>
        </w:rPr>
        <w:t xml:space="preserve">Professora: </w:t>
      </w:r>
      <w:r w:rsidR="00216407" w:rsidRPr="001A2188">
        <w:rPr>
          <w:rFonts w:ascii="Arial" w:hAnsi="Arial" w:cs="Arial"/>
          <w:color w:val="000000" w:themeColor="text1"/>
        </w:rPr>
        <w:t>Gislaine</w:t>
      </w:r>
      <w:r w:rsidR="0040668E">
        <w:rPr>
          <w:rFonts w:ascii="Arial" w:hAnsi="Arial" w:cs="Arial"/>
          <w:color w:val="000000" w:themeColor="text1"/>
        </w:rPr>
        <w:t xml:space="preserve"> Suellen Mendonça Fajardo</w:t>
      </w:r>
    </w:p>
    <w:p w14:paraId="7CD68F91" w14:textId="00140216" w:rsidR="001A2188" w:rsidRPr="001A2188" w:rsidRDefault="001A2188" w:rsidP="001A2188">
      <w:pPr>
        <w:spacing w:line="276" w:lineRule="auto"/>
        <w:jc w:val="both"/>
        <w:rPr>
          <w:rFonts w:ascii="Arial" w:hAnsi="Arial" w:cs="Arial"/>
          <w:color w:val="000000" w:themeColor="text1"/>
        </w:rPr>
      </w:pPr>
      <w:r>
        <w:rPr>
          <w:rFonts w:ascii="Arial" w:hAnsi="Arial" w:cs="Arial"/>
          <w:color w:val="000000" w:themeColor="text1"/>
        </w:rPr>
        <w:t xml:space="preserve">Email: </w:t>
      </w:r>
      <w:r w:rsidR="0040668E">
        <w:rPr>
          <w:rFonts w:ascii="Arial" w:hAnsi="Arial" w:cs="Arial"/>
          <w:color w:val="000000" w:themeColor="text1"/>
        </w:rPr>
        <w:t>Gislaine_suellen345@hotmail.com</w:t>
      </w:r>
    </w:p>
    <w:p w14:paraId="1AFF49BE" w14:textId="17FC7720" w:rsidR="001A2188" w:rsidRPr="001A2188" w:rsidRDefault="001A2188"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Telefone (WhatsApp): </w:t>
      </w:r>
      <w:r w:rsidR="0040668E">
        <w:rPr>
          <w:rFonts w:ascii="Arial" w:hAnsi="Arial" w:cs="Arial"/>
          <w:color w:val="000000" w:themeColor="text1"/>
        </w:rPr>
        <w:t>(44) 99829-5200</w:t>
      </w:r>
    </w:p>
    <w:p w14:paraId="4EBCBE63" w14:textId="77777777" w:rsidR="001A2188" w:rsidRPr="001A2188" w:rsidRDefault="001A2188" w:rsidP="001A2188">
      <w:pPr>
        <w:spacing w:line="276" w:lineRule="auto"/>
        <w:jc w:val="both"/>
        <w:rPr>
          <w:rFonts w:ascii="Arial" w:hAnsi="Arial" w:cs="Arial"/>
          <w:color w:val="000000" w:themeColor="text1"/>
        </w:rPr>
      </w:pPr>
      <w:r w:rsidRPr="001A2188">
        <w:rPr>
          <w:rFonts w:ascii="Arial" w:hAnsi="Arial" w:cs="Arial"/>
          <w:color w:val="000000" w:themeColor="text1"/>
        </w:rPr>
        <w:t>Professora de Educação Especial</w:t>
      </w:r>
    </w:p>
    <w:p w14:paraId="59E82DC4" w14:textId="77777777" w:rsidR="00216407" w:rsidRPr="001A2188" w:rsidRDefault="00216407" w:rsidP="001A2188">
      <w:pPr>
        <w:spacing w:line="276" w:lineRule="auto"/>
        <w:jc w:val="both"/>
        <w:rPr>
          <w:rFonts w:ascii="Arial" w:hAnsi="Arial" w:cs="Arial"/>
          <w:color w:val="000000" w:themeColor="text1"/>
        </w:rPr>
      </w:pPr>
    </w:p>
    <w:p w14:paraId="6F1FFBE3" w14:textId="77777777" w:rsidR="00797141" w:rsidRPr="001A2188" w:rsidRDefault="00797141" w:rsidP="001A2188">
      <w:pPr>
        <w:spacing w:line="276" w:lineRule="auto"/>
        <w:jc w:val="both"/>
        <w:rPr>
          <w:rFonts w:ascii="Arial" w:hAnsi="Arial" w:cs="Arial"/>
          <w:color w:val="000000" w:themeColor="text1"/>
        </w:rPr>
      </w:pPr>
    </w:p>
    <w:p w14:paraId="130AE93D" w14:textId="18B4C419" w:rsidR="00797141" w:rsidRPr="001A2188" w:rsidRDefault="00216407"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3) </w:t>
      </w:r>
      <w:r w:rsidR="00797141" w:rsidRPr="001A2188">
        <w:rPr>
          <w:rFonts w:ascii="Arial" w:hAnsi="Arial" w:cs="Arial"/>
          <w:color w:val="000000" w:themeColor="text1"/>
        </w:rPr>
        <w:t>Indicação do Professor Destaque</w:t>
      </w:r>
    </w:p>
    <w:p w14:paraId="758CBD9F" w14:textId="69D3B2C5" w:rsidR="0069347F" w:rsidRPr="001A2188" w:rsidRDefault="0069347F" w:rsidP="001A2188">
      <w:pPr>
        <w:spacing w:line="276" w:lineRule="auto"/>
        <w:jc w:val="both"/>
        <w:rPr>
          <w:rFonts w:ascii="Arial" w:hAnsi="Arial" w:cs="Arial"/>
        </w:rPr>
      </w:pPr>
      <w:r w:rsidRPr="001A2188">
        <w:rPr>
          <w:rFonts w:ascii="Arial" w:hAnsi="Arial" w:cs="Arial"/>
        </w:rPr>
        <w:t>Professora</w:t>
      </w:r>
      <w:r w:rsidR="00216407" w:rsidRPr="001A2188">
        <w:rPr>
          <w:rFonts w:ascii="Arial" w:hAnsi="Arial" w:cs="Arial"/>
        </w:rPr>
        <w:t>:</w:t>
      </w:r>
      <w:r w:rsidRPr="001A2188">
        <w:rPr>
          <w:rFonts w:ascii="Arial" w:hAnsi="Arial" w:cs="Arial"/>
        </w:rPr>
        <w:t xml:space="preserve"> Lisa Priscila Rodrigues</w:t>
      </w:r>
    </w:p>
    <w:p w14:paraId="56E34571" w14:textId="77777777" w:rsidR="00216407" w:rsidRPr="001A2188" w:rsidRDefault="001A156D" w:rsidP="001A2188">
      <w:pPr>
        <w:spacing w:line="276" w:lineRule="auto"/>
        <w:jc w:val="both"/>
        <w:rPr>
          <w:rFonts w:ascii="Arial" w:hAnsi="Arial" w:cs="Arial"/>
          <w:color w:val="000000" w:themeColor="text1"/>
        </w:rPr>
      </w:pPr>
      <w:hyperlink r:id="rId6" w:history="1">
        <w:r w:rsidRPr="001A2188">
          <w:rPr>
            <w:rStyle w:val="Hyperlink"/>
            <w:rFonts w:ascii="Arial" w:hAnsi="Arial" w:cs="Arial"/>
          </w:rPr>
          <w:t>lisapriscilarodrigues@gmail.com</w:t>
        </w:r>
      </w:hyperlink>
    </w:p>
    <w:p w14:paraId="7E0ABC7E" w14:textId="6B06A470" w:rsidR="00C05446" w:rsidRPr="001A2188" w:rsidRDefault="0069347F" w:rsidP="001A2188">
      <w:pPr>
        <w:spacing w:line="276" w:lineRule="auto"/>
        <w:jc w:val="both"/>
        <w:rPr>
          <w:rFonts w:ascii="Arial" w:hAnsi="Arial" w:cs="Arial"/>
          <w:color w:val="000000" w:themeColor="text1"/>
        </w:rPr>
      </w:pPr>
      <w:r w:rsidRPr="001A2188">
        <w:rPr>
          <w:rFonts w:ascii="Arial" w:hAnsi="Arial" w:cs="Arial"/>
          <w:color w:val="000000" w:themeColor="text1"/>
        </w:rPr>
        <w:t>Telefone (</w:t>
      </w:r>
      <w:r w:rsidR="001A2188" w:rsidRPr="001A2188">
        <w:rPr>
          <w:rFonts w:ascii="Arial" w:hAnsi="Arial" w:cs="Arial"/>
          <w:color w:val="000000" w:themeColor="text1"/>
        </w:rPr>
        <w:t>WhatsApp</w:t>
      </w:r>
      <w:r w:rsidRPr="001A2188">
        <w:rPr>
          <w:rFonts w:ascii="Arial" w:hAnsi="Arial" w:cs="Arial"/>
          <w:color w:val="000000" w:themeColor="text1"/>
        </w:rPr>
        <w:t>):</w:t>
      </w:r>
      <w:r w:rsidR="001A156D" w:rsidRPr="001A2188">
        <w:rPr>
          <w:rFonts w:ascii="Arial" w:hAnsi="Arial" w:cs="Arial"/>
          <w:color w:val="000000" w:themeColor="text1"/>
        </w:rPr>
        <w:t xml:space="preserve"> 44 99915</w:t>
      </w:r>
      <w:r w:rsidR="00216407" w:rsidRPr="001A2188">
        <w:rPr>
          <w:rFonts w:ascii="Arial" w:hAnsi="Arial" w:cs="Arial"/>
          <w:color w:val="000000" w:themeColor="text1"/>
        </w:rPr>
        <w:t>-</w:t>
      </w:r>
      <w:r w:rsidR="001A156D" w:rsidRPr="001A2188">
        <w:rPr>
          <w:rFonts w:ascii="Arial" w:hAnsi="Arial" w:cs="Arial"/>
          <w:color w:val="000000" w:themeColor="text1"/>
        </w:rPr>
        <w:t>6029</w:t>
      </w:r>
    </w:p>
    <w:p w14:paraId="7273B0E2" w14:textId="6637998E" w:rsidR="0069347F" w:rsidRPr="001A2188" w:rsidRDefault="001A156D" w:rsidP="001A2188">
      <w:pPr>
        <w:spacing w:line="276" w:lineRule="auto"/>
        <w:jc w:val="both"/>
        <w:rPr>
          <w:rFonts w:ascii="Arial" w:hAnsi="Arial" w:cs="Arial"/>
          <w:color w:val="000000" w:themeColor="text1"/>
        </w:rPr>
      </w:pPr>
      <w:r w:rsidRPr="001A2188">
        <w:rPr>
          <w:rFonts w:ascii="Arial" w:hAnsi="Arial" w:cs="Arial"/>
          <w:color w:val="000000" w:themeColor="text1"/>
        </w:rPr>
        <w:t>Professora de Educação Especial</w:t>
      </w:r>
    </w:p>
    <w:p w14:paraId="73AB9686" w14:textId="77777777" w:rsidR="0069347F" w:rsidRPr="001A2188" w:rsidRDefault="0069347F" w:rsidP="001A2188">
      <w:pPr>
        <w:spacing w:line="276" w:lineRule="auto"/>
        <w:jc w:val="both"/>
        <w:rPr>
          <w:rFonts w:ascii="Arial" w:hAnsi="Arial" w:cs="Arial"/>
          <w:color w:val="000000" w:themeColor="text1"/>
        </w:rPr>
      </w:pPr>
    </w:p>
    <w:p w14:paraId="4A8E8706" w14:textId="3FB842A8" w:rsidR="0069347F" w:rsidRPr="001A2188" w:rsidRDefault="00216407" w:rsidP="001A2188">
      <w:pPr>
        <w:spacing w:line="276" w:lineRule="auto"/>
        <w:jc w:val="both"/>
        <w:rPr>
          <w:rFonts w:ascii="Arial" w:hAnsi="Arial" w:cs="Arial"/>
          <w:color w:val="000000" w:themeColor="text1"/>
        </w:rPr>
      </w:pPr>
      <w:r w:rsidRPr="001A2188">
        <w:rPr>
          <w:rFonts w:ascii="Arial" w:hAnsi="Arial" w:cs="Arial"/>
          <w:color w:val="000000" w:themeColor="text1"/>
        </w:rPr>
        <w:t>4) Abrangência do r</w:t>
      </w:r>
      <w:r w:rsidR="0069347F" w:rsidRPr="001A2188">
        <w:rPr>
          <w:rFonts w:ascii="Arial" w:hAnsi="Arial" w:cs="Arial"/>
          <w:color w:val="000000" w:themeColor="text1"/>
        </w:rPr>
        <w:t xml:space="preserve">elatório socioambiental </w:t>
      </w:r>
    </w:p>
    <w:p w14:paraId="78272E5A" w14:textId="0BF67303" w:rsidR="0069347F" w:rsidRDefault="00E9300A" w:rsidP="001A2188">
      <w:pPr>
        <w:spacing w:line="276" w:lineRule="auto"/>
        <w:jc w:val="both"/>
        <w:rPr>
          <w:rFonts w:ascii="Arial" w:hAnsi="Arial" w:cs="Arial"/>
          <w:color w:val="000000" w:themeColor="text1"/>
        </w:rPr>
      </w:pPr>
      <w:r w:rsidRPr="001A2188">
        <w:rPr>
          <w:rFonts w:ascii="Arial" w:hAnsi="Arial" w:cs="Arial"/>
          <w:color w:val="000000" w:themeColor="text1"/>
        </w:rPr>
        <w:t>Público</w:t>
      </w:r>
      <w:r w:rsidR="0069347F" w:rsidRPr="001A2188">
        <w:rPr>
          <w:rFonts w:ascii="Arial" w:hAnsi="Arial" w:cs="Arial"/>
          <w:color w:val="000000" w:themeColor="text1"/>
        </w:rPr>
        <w:t xml:space="preserve"> Alvo: 10 alunos da EJA, </w:t>
      </w:r>
      <w:r w:rsidR="00EC60CF" w:rsidRPr="001A2188">
        <w:rPr>
          <w:rFonts w:ascii="Arial" w:hAnsi="Arial" w:cs="Arial"/>
          <w:color w:val="000000" w:themeColor="text1"/>
        </w:rPr>
        <w:t xml:space="preserve">toda </w:t>
      </w:r>
      <w:r w:rsidR="007C3C19" w:rsidRPr="001A2188">
        <w:rPr>
          <w:rStyle w:val="selectable-text1"/>
          <w:rFonts w:ascii="Arial" w:hAnsi="Arial" w:cs="Arial"/>
        </w:rPr>
        <w:t>a instituição e comunidade em geral</w:t>
      </w:r>
      <w:r w:rsidR="0069347F" w:rsidRPr="001A2188">
        <w:rPr>
          <w:rFonts w:ascii="Arial" w:hAnsi="Arial" w:cs="Arial"/>
          <w:color w:val="000000" w:themeColor="text1"/>
        </w:rPr>
        <w:t>.</w:t>
      </w:r>
    </w:p>
    <w:p w14:paraId="7D886288" w14:textId="77777777" w:rsidR="00E9300A" w:rsidRDefault="00E9300A" w:rsidP="001A2188">
      <w:pPr>
        <w:spacing w:line="276" w:lineRule="auto"/>
        <w:jc w:val="both"/>
        <w:rPr>
          <w:rFonts w:ascii="Arial" w:hAnsi="Arial" w:cs="Arial"/>
          <w:color w:val="000000" w:themeColor="text1"/>
        </w:rPr>
      </w:pPr>
    </w:p>
    <w:p w14:paraId="4595A9F9" w14:textId="624C23A8" w:rsidR="00E9300A" w:rsidRDefault="00E9300A" w:rsidP="001A2188">
      <w:pPr>
        <w:spacing w:line="276" w:lineRule="auto"/>
        <w:jc w:val="both"/>
        <w:rPr>
          <w:rFonts w:ascii="Arial" w:hAnsi="Arial" w:cs="Arial"/>
          <w:color w:val="000000" w:themeColor="text1"/>
        </w:rPr>
      </w:pPr>
      <w:r>
        <w:rPr>
          <w:rFonts w:ascii="Arial" w:hAnsi="Arial" w:cs="Arial"/>
          <w:color w:val="000000" w:themeColor="text1"/>
        </w:rPr>
        <w:t>5) Detalhamento do relatório socioambiental</w:t>
      </w:r>
    </w:p>
    <w:p w14:paraId="1F2772AD" w14:textId="0A1B3318" w:rsidR="00E9300A" w:rsidRPr="00E9300A" w:rsidRDefault="00E9300A" w:rsidP="001A2188">
      <w:pPr>
        <w:spacing w:line="276" w:lineRule="auto"/>
        <w:jc w:val="both"/>
        <w:rPr>
          <w:rFonts w:ascii="Arial" w:hAnsi="Arial" w:cs="Arial"/>
          <w:b/>
          <w:bCs/>
          <w:color w:val="000000" w:themeColor="text1"/>
        </w:rPr>
      </w:pPr>
      <w:r w:rsidRPr="001A2188">
        <w:rPr>
          <w:rFonts w:ascii="Arial" w:hAnsi="Arial" w:cs="Arial"/>
          <w:b/>
          <w:bCs/>
          <w:color w:val="000000" w:themeColor="text1"/>
        </w:rPr>
        <w:t>Projeto: Tampinhas que transformam.</w:t>
      </w:r>
    </w:p>
    <w:p w14:paraId="214BA744" w14:textId="0B5849D7" w:rsidR="007C3C19" w:rsidRPr="001A2188" w:rsidRDefault="007C3C19" w:rsidP="001A2188">
      <w:pPr>
        <w:pStyle w:val="selectable-text"/>
        <w:spacing w:before="0" w:beforeAutospacing="0" w:afterAutospacing="0" w:line="276" w:lineRule="auto"/>
        <w:ind w:right="172"/>
        <w:jc w:val="both"/>
        <w:rPr>
          <w:rStyle w:val="selectable-text1"/>
          <w:rFonts w:ascii="Arial" w:eastAsiaTheme="majorEastAsia" w:hAnsi="Arial" w:cs="Arial"/>
        </w:rPr>
      </w:pPr>
      <w:r w:rsidRPr="001A2188">
        <w:rPr>
          <w:rStyle w:val="selectable-text1"/>
          <w:rFonts w:ascii="Arial" w:eastAsiaTheme="majorEastAsia" w:hAnsi="Arial" w:cs="Arial"/>
        </w:rPr>
        <w:t xml:space="preserve">O projeto tampinhas que transformam, tem por finalidade arrecadar tampinhas plásticas de bebidas, produtos de higiene e produtos de limpeza, com o intuito de beneficiar </w:t>
      </w:r>
      <w:r w:rsidR="001A2188" w:rsidRPr="001A2188">
        <w:rPr>
          <w:rStyle w:val="selectable-text1"/>
          <w:rFonts w:ascii="Arial" w:eastAsiaTheme="majorEastAsia" w:hAnsi="Arial" w:cs="Arial"/>
        </w:rPr>
        <w:t xml:space="preserve">a </w:t>
      </w:r>
      <w:r w:rsidR="001A2188">
        <w:rPr>
          <w:rStyle w:val="selectable-text1"/>
          <w:rFonts w:ascii="Arial" w:eastAsiaTheme="majorEastAsia" w:hAnsi="Arial" w:cs="Arial"/>
        </w:rPr>
        <w:t>escola Dom Jaime Luiz Coelho/</w:t>
      </w:r>
      <w:r w:rsidRPr="001A2188">
        <w:rPr>
          <w:rStyle w:val="selectable-text1"/>
          <w:rFonts w:ascii="Arial" w:eastAsiaTheme="majorEastAsia" w:hAnsi="Arial" w:cs="Arial"/>
        </w:rPr>
        <w:t>APAE de Mandaguari, através da venda das tampinhas e da confecção de materiais pedagógicos para a instituição. O projeto é executado por uma turma d</w:t>
      </w:r>
      <w:r w:rsidR="001A2188">
        <w:rPr>
          <w:rStyle w:val="selectable-text1"/>
          <w:rFonts w:ascii="Arial" w:eastAsiaTheme="majorEastAsia" w:hAnsi="Arial" w:cs="Arial"/>
        </w:rPr>
        <w:t>a</w:t>
      </w:r>
      <w:r w:rsidRPr="001A2188">
        <w:rPr>
          <w:rStyle w:val="selectable-text1"/>
          <w:rFonts w:ascii="Arial" w:eastAsiaTheme="majorEastAsia" w:hAnsi="Arial" w:cs="Arial"/>
        </w:rPr>
        <w:t xml:space="preserve"> EJA, conta com a colaboração de toda a instituição e da comunidade em geral que participa das doações </w:t>
      </w:r>
      <w:r w:rsidRPr="001A2188">
        <w:rPr>
          <w:rStyle w:val="selectable-text1"/>
          <w:rFonts w:ascii="Arial" w:eastAsiaTheme="majorEastAsia" w:hAnsi="Arial" w:cs="Arial"/>
        </w:rPr>
        <w:lastRenderedPageBreak/>
        <w:t xml:space="preserve">através dos pontos de coletas distribuídos na cidade de Mandaguari, como restaurantes, lanchonetes, bares, igrejas </w:t>
      </w:r>
      <w:r w:rsidR="001A2188" w:rsidRPr="001A2188">
        <w:rPr>
          <w:rStyle w:val="selectable-text1"/>
          <w:rFonts w:ascii="Arial" w:eastAsiaTheme="majorEastAsia" w:hAnsi="Arial" w:cs="Arial"/>
        </w:rPr>
        <w:t>etc.</w:t>
      </w:r>
    </w:p>
    <w:p w14:paraId="389F50BC" w14:textId="77777777" w:rsidR="007C3C19" w:rsidRPr="001A2188" w:rsidRDefault="007C3C19" w:rsidP="001A2188">
      <w:pPr>
        <w:pStyle w:val="selectable-text"/>
        <w:spacing w:before="0" w:beforeAutospacing="0" w:afterAutospacing="0" w:line="276" w:lineRule="auto"/>
        <w:ind w:right="172"/>
        <w:jc w:val="both"/>
        <w:rPr>
          <w:rStyle w:val="selectable-text1"/>
          <w:rFonts w:ascii="Arial" w:eastAsiaTheme="majorEastAsia" w:hAnsi="Arial" w:cs="Arial"/>
        </w:rPr>
      </w:pPr>
    </w:p>
    <w:p w14:paraId="1DA5DDED" w14:textId="77777777" w:rsidR="007C3C19" w:rsidRPr="001A2188" w:rsidRDefault="007C3C19" w:rsidP="001A2188">
      <w:pPr>
        <w:pStyle w:val="selectable-text"/>
        <w:spacing w:before="0" w:beforeAutospacing="0" w:afterAutospacing="0" w:line="276" w:lineRule="auto"/>
        <w:ind w:left="171" w:right="172"/>
        <w:jc w:val="both"/>
        <w:rPr>
          <w:rStyle w:val="selectable-text1"/>
          <w:rFonts w:ascii="Arial" w:eastAsiaTheme="majorEastAsia" w:hAnsi="Arial" w:cs="Arial"/>
          <w:b/>
          <w:bCs/>
        </w:rPr>
      </w:pPr>
      <w:r w:rsidRPr="001A2188">
        <w:rPr>
          <w:rStyle w:val="selectable-text1"/>
          <w:rFonts w:ascii="Arial" w:eastAsiaTheme="majorEastAsia" w:hAnsi="Arial" w:cs="Arial"/>
          <w:b/>
          <w:bCs/>
        </w:rPr>
        <w:t>Objetivo Geral:</w:t>
      </w:r>
    </w:p>
    <w:p w14:paraId="7F3F9F8D" w14:textId="15D0309C" w:rsidR="007C3C19" w:rsidRPr="001A2188" w:rsidRDefault="00EC60CF" w:rsidP="001A2188">
      <w:pPr>
        <w:pStyle w:val="selectable-text"/>
        <w:spacing w:before="0" w:beforeAutospacing="0" w:afterAutospacing="0" w:line="276" w:lineRule="auto"/>
        <w:ind w:left="171" w:right="172"/>
        <w:jc w:val="both"/>
        <w:rPr>
          <w:rFonts w:ascii="Arial" w:eastAsia="Arial" w:hAnsi="Arial" w:cs="Arial"/>
          <w:color w:val="202124"/>
          <w:shd w:val="clear" w:color="auto" w:fill="FFFFFF"/>
        </w:rPr>
      </w:pPr>
      <w:r w:rsidRPr="001A2188">
        <w:rPr>
          <w:rFonts w:ascii="Arial" w:eastAsia="Arial" w:hAnsi="Arial" w:cs="Arial"/>
          <w:color w:val="040C28"/>
        </w:rPr>
        <w:t>Conscientizar a comunidade que c</w:t>
      </w:r>
      <w:r w:rsidR="007C3C19" w:rsidRPr="001A2188">
        <w:rPr>
          <w:rFonts w:ascii="Arial" w:eastAsia="Arial" w:hAnsi="Arial" w:cs="Arial"/>
          <w:color w:val="040C28"/>
        </w:rPr>
        <w:t>ada tampinha doada representa um gesto de solidariedade e um passo importante na direção de um planeta mais limpo e sustentável</w:t>
      </w:r>
      <w:r w:rsidR="007C3C19" w:rsidRPr="001A2188">
        <w:rPr>
          <w:rFonts w:ascii="Arial" w:eastAsia="Arial" w:hAnsi="Arial" w:cs="Arial"/>
          <w:color w:val="202124"/>
          <w:shd w:val="clear" w:color="auto" w:fill="FFFFFF"/>
        </w:rPr>
        <w:t>.</w:t>
      </w:r>
    </w:p>
    <w:p w14:paraId="46D8F399" w14:textId="77777777" w:rsidR="007C3C19" w:rsidRPr="001A2188" w:rsidRDefault="007C3C19" w:rsidP="001A2188">
      <w:pPr>
        <w:pStyle w:val="selectable-text"/>
        <w:spacing w:before="0" w:beforeAutospacing="0" w:afterAutospacing="0" w:line="276" w:lineRule="auto"/>
        <w:ind w:left="171" w:right="172"/>
        <w:jc w:val="both"/>
        <w:rPr>
          <w:rFonts w:ascii="Arial" w:eastAsia="Arial" w:hAnsi="Arial" w:cs="Arial"/>
          <w:color w:val="202124"/>
          <w:shd w:val="clear" w:color="auto" w:fill="FFFFFF"/>
        </w:rPr>
      </w:pPr>
    </w:p>
    <w:p w14:paraId="0C06111F" w14:textId="77777777" w:rsidR="007C3C19" w:rsidRPr="001A2188" w:rsidRDefault="007C3C19" w:rsidP="001A2188">
      <w:pPr>
        <w:pStyle w:val="selectable-text"/>
        <w:spacing w:before="0" w:beforeAutospacing="0" w:afterAutospacing="0" w:line="276" w:lineRule="auto"/>
        <w:ind w:left="171" w:right="172"/>
        <w:jc w:val="both"/>
        <w:rPr>
          <w:rStyle w:val="selectable-text1"/>
          <w:rFonts w:ascii="Arial" w:eastAsiaTheme="majorEastAsia" w:hAnsi="Arial" w:cs="Arial"/>
          <w:b/>
          <w:bCs/>
        </w:rPr>
      </w:pPr>
      <w:r w:rsidRPr="001A2188">
        <w:rPr>
          <w:rStyle w:val="selectable-text1"/>
          <w:rFonts w:ascii="Arial" w:eastAsiaTheme="majorEastAsia" w:hAnsi="Arial" w:cs="Arial"/>
          <w:b/>
          <w:bCs/>
        </w:rPr>
        <w:t>Objetivos Específicos:</w:t>
      </w:r>
    </w:p>
    <w:p w14:paraId="5FCB9240" w14:textId="17C0ED93" w:rsidR="007C3C19" w:rsidRPr="001A2188" w:rsidRDefault="007C3C19" w:rsidP="001A2188">
      <w:pPr>
        <w:pStyle w:val="selectable-text"/>
        <w:numPr>
          <w:ilvl w:val="0"/>
          <w:numId w:val="1"/>
        </w:numPr>
        <w:spacing w:before="0" w:beforeAutospacing="0" w:afterAutospacing="0" w:line="276" w:lineRule="auto"/>
        <w:ind w:left="454" w:right="172" w:hanging="283"/>
        <w:jc w:val="both"/>
        <w:rPr>
          <w:rStyle w:val="selectable-text1"/>
          <w:rFonts w:ascii="Arial" w:eastAsiaTheme="majorEastAsia" w:hAnsi="Arial" w:cs="Arial"/>
          <w:b/>
          <w:bCs/>
        </w:rPr>
      </w:pPr>
      <w:r w:rsidRPr="001A2188">
        <w:rPr>
          <w:rStyle w:val="selectable-text1"/>
          <w:rFonts w:ascii="Arial" w:eastAsiaTheme="majorEastAsia" w:hAnsi="Arial" w:cs="Arial"/>
        </w:rPr>
        <w:t>Levar os alunos participantes a compreender a importância da reciclagem</w:t>
      </w:r>
      <w:r w:rsidR="001A2188">
        <w:rPr>
          <w:rStyle w:val="selectable-text1"/>
          <w:rFonts w:ascii="Arial" w:eastAsiaTheme="majorEastAsia" w:hAnsi="Arial" w:cs="Arial"/>
        </w:rPr>
        <w:t xml:space="preserve"> e reutilização de materiais.</w:t>
      </w:r>
    </w:p>
    <w:p w14:paraId="1FB67FBD" w14:textId="77777777" w:rsidR="007C3C19" w:rsidRPr="001A2188" w:rsidRDefault="007C3C19" w:rsidP="001A2188">
      <w:pPr>
        <w:pStyle w:val="selectable-text"/>
        <w:numPr>
          <w:ilvl w:val="0"/>
          <w:numId w:val="1"/>
        </w:numPr>
        <w:spacing w:before="0" w:beforeAutospacing="0" w:afterAutospacing="0" w:line="276" w:lineRule="auto"/>
        <w:ind w:left="454" w:right="172" w:hanging="283"/>
        <w:jc w:val="both"/>
        <w:rPr>
          <w:rFonts w:ascii="Arial" w:hAnsi="Arial" w:cs="Arial"/>
          <w:b/>
          <w:bCs/>
          <w:color w:val="000000" w:themeColor="text1"/>
        </w:rPr>
      </w:pPr>
      <w:r w:rsidRPr="001A2188">
        <w:rPr>
          <w:rFonts w:ascii="Arial" w:eastAsia="Arial" w:hAnsi="Arial" w:cs="Arial"/>
          <w:color w:val="202124"/>
          <w:shd w:val="clear" w:color="auto" w:fill="FFFFFF"/>
        </w:rPr>
        <w:t>Preservação Ambiental: o descarte inadequado de plástico é um dos grandes desafios ambientais da atualidade.</w:t>
      </w:r>
    </w:p>
    <w:p w14:paraId="374F2B03" w14:textId="77777777" w:rsidR="007C3C19" w:rsidRPr="001A2188" w:rsidRDefault="007C3C19" w:rsidP="001A2188">
      <w:pPr>
        <w:pStyle w:val="selectable-text"/>
        <w:numPr>
          <w:ilvl w:val="0"/>
          <w:numId w:val="1"/>
        </w:numPr>
        <w:spacing w:before="0" w:beforeAutospacing="0" w:afterAutospacing="0" w:line="276" w:lineRule="auto"/>
        <w:ind w:left="454" w:right="172" w:hanging="283"/>
        <w:jc w:val="both"/>
        <w:rPr>
          <w:rFonts w:ascii="Arial" w:hAnsi="Arial" w:cs="Arial"/>
          <w:b/>
          <w:bCs/>
          <w:color w:val="000000" w:themeColor="text1"/>
        </w:rPr>
      </w:pPr>
      <w:r w:rsidRPr="001A2188">
        <w:rPr>
          <w:rFonts w:ascii="Arial" w:hAnsi="Arial" w:cs="Arial"/>
          <w:color w:val="000000" w:themeColor="text1"/>
        </w:rPr>
        <w:t>Promover entre os alunos o senso de cooperação, qualidade tão necessária nos tempos atuais.</w:t>
      </w:r>
    </w:p>
    <w:p w14:paraId="29E05191" w14:textId="77777777" w:rsidR="007C3C19" w:rsidRPr="001A2188" w:rsidRDefault="007C3C19" w:rsidP="001A2188">
      <w:pPr>
        <w:pStyle w:val="selectable-text"/>
        <w:spacing w:before="0" w:beforeAutospacing="0" w:afterAutospacing="0" w:line="276" w:lineRule="auto"/>
        <w:ind w:right="172"/>
        <w:jc w:val="both"/>
        <w:rPr>
          <w:rStyle w:val="selectable-text1"/>
          <w:rFonts w:ascii="Arial" w:eastAsiaTheme="majorEastAsia" w:hAnsi="Arial" w:cs="Arial"/>
        </w:rPr>
      </w:pPr>
    </w:p>
    <w:p w14:paraId="7282E897" w14:textId="3566F4F4" w:rsidR="00EC60CF" w:rsidRPr="001A2188" w:rsidRDefault="00D61A5E"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 1º Ação:</w:t>
      </w:r>
      <w:r w:rsidR="00EC60CF" w:rsidRPr="001A2188">
        <w:rPr>
          <w:rFonts w:ascii="Arial" w:hAnsi="Arial" w:cs="Arial"/>
          <w:color w:val="000000" w:themeColor="text1"/>
        </w:rPr>
        <w:t xml:space="preserve"> Roda de conversa </w:t>
      </w:r>
      <w:r w:rsidR="00F21608" w:rsidRPr="001A2188">
        <w:rPr>
          <w:rFonts w:ascii="Arial" w:hAnsi="Arial" w:cs="Arial"/>
          <w:color w:val="000000" w:themeColor="text1"/>
        </w:rPr>
        <w:t>dirigida, levantando os conhecimentos prévios que os alunos já tinham sobre a importância da reutilização de materiais e a preservação do meio ambiente</w:t>
      </w:r>
      <w:r w:rsidR="00BA180C" w:rsidRPr="001A2188">
        <w:rPr>
          <w:rFonts w:ascii="Arial" w:hAnsi="Arial" w:cs="Arial"/>
          <w:color w:val="000000" w:themeColor="text1"/>
        </w:rPr>
        <w:t>,</w:t>
      </w:r>
      <w:r w:rsidR="00F21608" w:rsidRPr="001A2188">
        <w:rPr>
          <w:rFonts w:ascii="Arial" w:hAnsi="Arial" w:cs="Arial"/>
          <w:color w:val="000000" w:themeColor="text1"/>
        </w:rPr>
        <w:t xml:space="preserve"> </w:t>
      </w:r>
      <w:r w:rsidR="00BA180C" w:rsidRPr="001A2188">
        <w:rPr>
          <w:rFonts w:ascii="Arial" w:hAnsi="Arial" w:cs="Arial"/>
          <w:color w:val="000000" w:themeColor="text1"/>
        </w:rPr>
        <w:t xml:space="preserve">com o objetivo de promover a </w:t>
      </w:r>
      <w:r w:rsidR="001A2188" w:rsidRPr="001A2188">
        <w:rPr>
          <w:rFonts w:ascii="Arial" w:hAnsi="Arial" w:cs="Arial"/>
          <w:color w:val="000000" w:themeColor="text1"/>
        </w:rPr>
        <w:t>reflexão e</w:t>
      </w:r>
      <w:r w:rsidR="00BA180C" w:rsidRPr="001A2188">
        <w:rPr>
          <w:rFonts w:ascii="Arial" w:hAnsi="Arial" w:cs="Arial"/>
          <w:color w:val="000000" w:themeColor="text1"/>
        </w:rPr>
        <w:t xml:space="preserve"> a construção coletiva do conhecimento.</w:t>
      </w:r>
    </w:p>
    <w:p w14:paraId="3A805C14" w14:textId="559DB7BD" w:rsidR="00821566" w:rsidRDefault="006231F9"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106B29CF" wp14:editId="38596E1A">
            <wp:extent cx="2866390" cy="2571750"/>
            <wp:effectExtent l="0" t="0" r="0" b="0"/>
            <wp:docPr id="9368160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16088" name="Imagem 9368160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9988" cy="2574978"/>
                    </a:xfrm>
                    <a:prstGeom prst="rect">
                      <a:avLst/>
                    </a:prstGeom>
                  </pic:spPr>
                </pic:pic>
              </a:graphicData>
            </a:graphic>
          </wp:inline>
        </w:drawing>
      </w:r>
    </w:p>
    <w:p w14:paraId="2DE8421A" w14:textId="5BB499E2" w:rsidR="006231F9" w:rsidRDefault="006231F9"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29ED68C3" wp14:editId="21BCD327">
            <wp:extent cx="2665271" cy="2700000"/>
            <wp:effectExtent l="0" t="0" r="1905" b="5715"/>
            <wp:docPr id="17894766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76698" name="Imagem 1789476698"/>
                    <pic:cNvPicPr/>
                  </pic:nvPicPr>
                  <pic:blipFill rotWithShape="1">
                    <a:blip r:embed="rId8" cstate="print">
                      <a:extLst>
                        <a:ext uri="{28A0092B-C50C-407E-A947-70E740481C1C}">
                          <a14:useLocalDpi xmlns:a14="http://schemas.microsoft.com/office/drawing/2010/main" val="0"/>
                        </a:ext>
                      </a:extLst>
                    </a:blip>
                    <a:srcRect l="-1" t="24673" r="854"/>
                    <a:stretch>
                      <a:fillRect/>
                    </a:stretch>
                  </pic:blipFill>
                  <pic:spPr bwMode="auto">
                    <a:xfrm>
                      <a:off x="0" y="0"/>
                      <a:ext cx="2665271" cy="2700000"/>
                    </a:xfrm>
                    <a:prstGeom prst="rect">
                      <a:avLst/>
                    </a:prstGeom>
                    <a:ln>
                      <a:noFill/>
                    </a:ln>
                    <a:extLst>
                      <a:ext uri="{53640926-AAD7-44D8-BBD7-CCE9431645EC}">
                        <a14:shadowObscured xmlns:a14="http://schemas.microsoft.com/office/drawing/2010/main"/>
                      </a:ext>
                    </a:extLst>
                  </pic:spPr>
                </pic:pic>
              </a:graphicData>
            </a:graphic>
          </wp:inline>
        </w:drawing>
      </w:r>
    </w:p>
    <w:p w14:paraId="7ADD9DB0" w14:textId="77777777" w:rsidR="00821566" w:rsidRDefault="00821566" w:rsidP="001A2188">
      <w:pPr>
        <w:spacing w:line="276" w:lineRule="auto"/>
        <w:jc w:val="both"/>
        <w:rPr>
          <w:rFonts w:ascii="Arial" w:hAnsi="Arial" w:cs="Arial"/>
          <w:noProof/>
          <w:color w:val="000000" w:themeColor="text1"/>
        </w:rPr>
      </w:pPr>
    </w:p>
    <w:p w14:paraId="7B1E946E" w14:textId="11440E19" w:rsidR="00BA180C" w:rsidRDefault="006231F9"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5A43A20D" wp14:editId="0A134EA5">
            <wp:extent cx="2700000" cy="2511181"/>
            <wp:effectExtent l="0" t="0" r="5715" b="3810"/>
            <wp:docPr id="31254306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43065" name="Imagem 312543065"/>
                    <pic:cNvPicPr/>
                  </pic:nvPicPr>
                  <pic:blipFill rotWithShape="1">
                    <a:blip r:embed="rId9" cstate="print">
                      <a:extLst>
                        <a:ext uri="{28A0092B-C50C-407E-A947-70E740481C1C}">
                          <a14:useLocalDpi xmlns:a14="http://schemas.microsoft.com/office/drawing/2010/main" val="0"/>
                        </a:ext>
                      </a:extLst>
                    </a:blip>
                    <a:srcRect t="31406" r="1662"/>
                    <a:stretch>
                      <a:fillRect/>
                    </a:stretch>
                  </pic:blipFill>
                  <pic:spPr bwMode="auto">
                    <a:xfrm>
                      <a:off x="0" y="0"/>
                      <a:ext cx="2700000" cy="2511181"/>
                    </a:xfrm>
                    <a:prstGeom prst="rect">
                      <a:avLst/>
                    </a:prstGeom>
                    <a:ln>
                      <a:noFill/>
                    </a:ln>
                    <a:extLst>
                      <a:ext uri="{53640926-AAD7-44D8-BBD7-CCE9431645EC}">
                        <a14:shadowObscured xmlns:a14="http://schemas.microsoft.com/office/drawing/2010/main"/>
                      </a:ext>
                    </a:extLst>
                  </pic:spPr>
                </pic:pic>
              </a:graphicData>
            </a:graphic>
          </wp:inline>
        </w:drawing>
      </w:r>
    </w:p>
    <w:p w14:paraId="7A271CA4" w14:textId="77777777" w:rsidR="00C27DF4" w:rsidRPr="001A2188" w:rsidRDefault="00C27DF4" w:rsidP="001A2188">
      <w:pPr>
        <w:spacing w:line="276" w:lineRule="auto"/>
        <w:jc w:val="both"/>
        <w:rPr>
          <w:rFonts w:ascii="Arial" w:hAnsi="Arial" w:cs="Arial"/>
          <w:color w:val="000000" w:themeColor="text1"/>
        </w:rPr>
      </w:pPr>
    </w:p>
    <w:p w14:paraId="1FB3DAC2" w14:textId="41917BC7" w:rsidR="0033683E" w:rsidRPr="0033683E" w:rsidRDefault="00EC60CF"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  2º</w:t>
      </w:r>
      <w:r w:rsidR="001A156D" w:rsidRPr="001A2188">
        <w:rPr>
          <w:rFonts w:ascii="Arial" w:hAnsi="Arial" w:cs="Arial"/>
          <w:color w:val="000000" w:themeColor="text1"/>
        </w:rPr>
        <w:t xml:space="preserve"> Ação</w:t>
      </w:r>
      <w:r w:rsidR="00D61A5E" w:rsidRPr="001A2188">
        <w:rPr>
          <w:rFonts w:ascii="Arial" w:hAnsi="Arial" w:cs="Arial"/>
          <w:color w:val="000000" w:themeColor="text1"/>
        </w:rPr>
        <w:t>.</w:t>
      </w:r>
      <w:r w:rsidR="000E15A5" w:rsidRPr="001A2188">
        <w:rPr>
          <w:rFonts w:ascii="Arial" w:hAnsi="Arial" w:cs="Arial"/>
          <w:color w:val="000000" w:themeColor="text1"/>
        </w:rPr>
        <w:t xml:space="preserve"> </w:t>
      </w:r>
      <w:r w:rsidR="00133F9B" w:rsidRPr="001A2188">
        <w:rPr>
          <w:rFonts w:ascii="Arial" w:hAnsi="Arial" w:cs="Arial"/>
          <w:color w:val="000000" w:themeColor="text1"/>
        </w:rPr>
        <w:t xml:space="preserve"> Dando continuidade às ações do projeto voltado à conscientização ambiental e à prática da sustentabilidade dentro do ambiente escolar, foi realizada uma etapa específica dedicada à arrecadação e ao preparo de galões de água mineral (já fora do prazo de validade para uso com líquidos), com a finalidade de servir como recipientes apropriados para o armazenamento das tampinhas plásticas arrecadadas pelos alunos, professores e demais membros da comunidade escolar.</w:t>
      </w:r>
    </w:p>
    <w:p w14:paraId="795F1689" w14:textId="6879B223" w:rsidR="00AC26BF" w:rsidRPr="001A2188" w:rsidRDefault="00EC60CF" w:rsidP="001A2188">
      <w:pPr>
        <w:spacing w:line="276" w:lineRule="auto"/>
        <w:jc w:val="both"/>
        <w:rPr>
          <w:noProof/>
        </w:rPr>
      </w:pPr>
      <w:r w:rsidRPr="001A2188">
        <w:rPr>
          <w:rFonts w:ascii="Arial" w:hAnsi="Arial" w:cs="Arial"/>
          <w:noProof/>
          <w:color w:val="EE0000"/>
        </w:rPr>
        <w:drawing>
          <wp:inline distT="0" distB="0" distL="0" distR="0" wp14:anchorId="107CDED4" wp14:editId="43DD2631">
            <wp:extent cx="2724150" cy="2562225"/>
            <wp:effectExtent l="0" t="0" r="0" b="9525"/>
            <wp:docPr id="13222192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9203" name="Imagem 1322219203"/>
                    <pic:cNvPicPr/>
                  </pic:nvPicPr>
                  <pic:blipFill rotWithShape="1">
                    <a:blip r:embed="rId10">
                      <a:extLst>
                        <a:ext uri="{28A0092B-C50C-407E-A947-70E740481C1C}">
                          <a14:useLocalDpi xmlns:a14="http://schemas.microsoft.com/office/drawing/2010/main" val="0"/>
                        </a:ext>
                      </a:extLst>
                    </a:blip>
                    <a:srcRect l="1" t="15428" r="-1623"/>
                    <a:stretch>
                      <a:fillRect/>
                    </a:stretch>
                  </pic:blipFill>
                  <pic:spPr bwMode="auto">
                    <a:xfrm>
                      <a:off x="0" y="0"/>
                      <a:ext cx="2744468" cy="2581335"/>
                    </a:xfrm>
                    <a:prstGeom prst="rect">
                      <a:avLst/>
                    </a:prstGeom>
                    <a:ln>
                      <a:noFill/>
                    </a:ln>
                    <a:extLst>
                      <a:ext uri="{53640926-AAD7-44D8-BBD7-CCE9431645EC}">
                        <a14:shadowObscured xmlns:a14="http://schemas.microsoft.com/office/drawing/2010/main"/>
                      </a:ext>
                    </a:extLst>
                  </pic:spPr>
                </pic:pic>
              </a:graphicData>
            </a:graphic>
          </wp:inline>
        </w:drawing>
      </w:r>
      <w:r w:rsidR="00AC26BF" w:rsidRPr="001A2188">
        <w:rPr>
          <w:rFonts w:ascii="Arial" w:hAnsi="Arial" w:cs="Arial"/>
          <w:color w:val="EE0000"/>
        </w:rPr>
        <w:t xml:space="preserve"> </w:t>
      </w:r>
    </w:p>
    <w:p w14:paraId="250F449D" w14:textId="729FD945" w:rsidR="00EC60CF" w:rsidRPr="001A2188" w:rsidRDefault="00AC26BF" w:rsidP="001A2188">
      <w:pPr>
        <w:spacing w:line="276" w:lineRule="auto"/>
        <w:jc w:val="both"/>
        <w:rPr>
          <w:rFonts w:ascii="Arial" w:hAnsi="Arial" w:cs="Arial"/>
          <w:color w:val="EE0000"/>
        </w:rPr>
      </w:pPr>
      <w:r w:rsidRPr="001A2188">
        <w:rPr>
          <w:noProof/>
        </w:rPr>
        <w:lastRenderedPageBreak/>
        <w:drawing>
          <wp:inline distT="0" distB="0" distL="114300" distR="114300" wp14:anchorId="31CE41C9" wp14:editId="3E472F44">
            <wp:extent cx="2657475" cy="2590800"/>
            <wp:effectExtent l="0" t="0" r="9525" b="0"/>
            <wp:docPr id="5" name="Espaço Reservado para Conteú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pic:cNvPicPr>
                      <a:picLocks noGrp="1" noChangeAspect="1"/>
                    </pic:cNvPicPr>
                  </pic:nvPicPr>
                  <pic:blipFill>
                    <a:blip r:embed="rId11"/>
                    <a:stretch>
                      <a:fillRect/>
                    </a:stretch>
                  </pic:blipFill>
                  <pic:spPr>
                    <a:xfrm>
                      <a:off x="0" y="0"/>
                      <a:ext cx="2662351" cy="2595553"/>
                    </a:xfrm>
                    <a:prstGeom prst="rect">
                      <a:avLst/>
                    </a:prstGeom>
                  </pic:spPr>
                </pic:pic>
              </a:graphicData>
            </a:graphic>
          </wp:inline>
        </w:drawing>
      </w:r>
    </w:p>
    <w:p w14:paraId="5718EF44" w14:textId="77777777" w:rsidR="00AC26BF" w:rsidRPr="001A2188" w:rsidRDefault="00AC26BF" w:rsidP="001A2188">
      <w:pPr>
        <w:spacing w:line="276" w:lineRule="auto"/>
        <w:jc w:val="both"/>
        <w:rPr>
          <w:rFonts w:ascii="Arial" w:hAnsi="Arial" w:cs="Arial"/>
          <w:color w:val="EE0000"/>
        </w:rPr>
      </w:pPr>
    </w:p>
    <w:p w14:paraId="1C484CBF" w14:textId="6523BB07" w:rsidR="001A156D" w:rsidRDefault="00AC26BF" w:rsidP="001A2188">
      <w:pPr>
        <w:spacing w:line="276" w:lineRule="auto"/>
        <w:jc w:val="both"/>
        <w:rPr>
          <w:rFonts w:ascii="Arial" w:hAnsi="Arial" w:cs="Arial"/>
          <w:color w:val="EE0000"/>
        </w:rPr>
      </w:pPr>
      <w:r w:rsidRPr="001A2188">
        <w:rPr>
          <w:noProof/>
        </w:rPr>
        <w:drawing>
          <wp:inline distT="0" distB="0" distL="114300" distR="114300" wp14:anchorId="26CAE9B0" wp14:editId="622F04F4">
            <wp:extent cx="2698750" cy="2743200"/>
            <wp:effectExtent l="0" t="0" r="6350"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12"/>
                    <a:stretch>
                      <a:fillRect/>
                    </a:stretch>
                  </pic:blipFill>
                  <pic:spPr>
                    <a:xfrm>
                      <a:off x="0" y="0"/>
                      <a:ext cx="2708320" cy="2752928"/>
                    </a:xfrm>
                    <a:prstGeom prst="rect">
                      <a:avLst/>
                    </a:prstGeom>
                  </pic:spPr>
                </pic:pic>
              </a:graphicData>
            </a:graphic>
          </wp:inline>
        </w:drawing>
      </w:r>
    </w:p>
    <w:p w14:paraId="35607ACB" w14:textId="5153897F" w:rsidR="006231F9" w:rsidRDefault="006231F9" w:rsidP="001A2188">
      <w:pPr>
        <w:spacing w:line="276" w:lineRule="auto"/>
        <w:jc w:val="both"/>
        <w:rPr>
          <w:rFonts w:ascii="Arial" w:hAnsi="Arial" w:cs="Arial"/>
          <w:color w:val="EE0000"/>
        </w:rPr>
      </w:pPr>
      <w:r>
        <w:rPr>
          <w:noProof/>
        </w:rPr>
        <w:drawing>
          <wp:inline distT="0" distB="0" distL="114300" distR="114300" wp14:anchorId="0CCEBF7B" wp14:editId="646A7B4D">
            <wp:extent cx="2720975" cy="2691765"/>
            <wp:effectExtent l="0" t="0" r="3175" b="0"/>
            <wp:docPr id="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8"/>
                    <pic:cNvPicPr>
                      <a:picLocks noChangeAspect="1"/>
                    </pic:cNvPicPr>
                  </pic:nvPicPr>
                  <pic:blipFill>
                    <a:blip r:embed="rId13"/>
                    <a:stretch>
                      <a:fillRect/>
                    </a:stretch>
                  </pic:blipFill>
                  <pic:spPr>
                    <a:xfrm>
                      <a:off x="0" y="0"/>
                      <a:ext cx="2720975" cy="2691765"/>
                    </a:xfrm>
                    <a:prstGeom prst="rect">
                      <a:avLst/>
                    </a:prstGeom>
                  </pic:spPr>
                </pic:pic>
              </a:graphicData>
            </a:graphic>
          </wp:inline>
        </w:drawing>
      </w:r>
    </w:p>
    <w:p w14:paraId="345557D3" w14:textId="11E6E1E5" w:rsidR="00C27DF4" w:rsidRPr="001A2188" w:rsidRDefault="00C27DF4" w:rsidP="001A2188">
      <w:pPr>
        <w:spacing w:line="276" w:lineRule="auto"/>
        <w:jc w:val="both"/>
        <w:rPr>
          <w:rFonts w:ascii="Arial" w:hAnsi="Arial" w:cs="Arial"/>
          <w:color w:val="EE0000"/>
        </w:rPr>
      </w:pPr>
      <w:r>
        <w:rPr>
          <w:rFonts w:ascii="Arial" w:hAnsi="Arial" w:cs="Arial"/>
          <w:noProof/>
          <w:color w:val="EE0000"/>
        </w:rPr>
        <w:lastRenderedPageBreak/>
        <w:drawing>
          <wp:inline distT="0" distB="0" distL="0" distR="0" wp14:anchorId="6174B826" wp14:editId="43C39839">
            <wp:extent cx="2720340" cy="2705100"/>
            <wp:effectExtent l="0" t="0" r="3810" b="0"/>
            <wp:docPr id="147421567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15679" name="Imagem 14742156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490" cy="2719171"/>
                    </a:xfrm>
                    <a:prstGeom prst="rect">
                      <a:avLst/>
                    </a:prstGeom>
                  </pic:spPr>
                </pic:pic>
              </a:graphicData>
            </a:graphic>
          </wp:inline>
        </w:drawing>
      </w:r>
    </w:p>
    <w:p w14:paraId="3A8DF18B" w14:textId="77777777" w:rsidR="00AC26BF" w:rsidRPr="001A2188" w:rsidRDefault="00AC26BF" w:rsidP="001A2188">
      <w:pPr>
        <w:spacing w:line="276" w:lineRule="auto"/>
        <w:jc w:val="both"/>
        <w:rPr>
          <w:rFonts w:ascii="Arial" w:hAnsi="Arial" w:cs="Arial"/>
          <w:color w:val="EE0000"/>
        </w:rPr>
      </w:pPr>
    </w:p>
    <w:p w14:paraId="43C97E47" w14:textId="7ACDF0D8" w:rsidR="00F21608" w:rsidRPr="001A2188" w:rsidRDefault="000E15A5" w:rsidP="001A2188">
      <w:pPr>
        <w:spacing w:line="276" w:lineRule="auto"/>
        <w:jc w:val="both"/>
        <w:rPr>
          <w:rFonts w:ascii="Arial" w:hAnsi="Arial" w:cs="Arial"/>
          <w:color w:val="000000" w:themeColor="text1"/>
        </w:rPr>
      </w:pPr>
      <w:r w:rsidRPr="001A2188">
        <w:rPr>
          <w:rFonts w:ascii="Arial" w:hAnsi="Arial" w:cs="Arial"/>
          <w:color w:val="000000" w:themeColor="text1"/>
        </w:rPr>
        <w:t>3</w:t>
      </w:r>
      <w:r w:rsidR="0000639E" w:rsidRPr="001A2188">
        <w:rPr>
          <w:rFonts w:ascii="Arial" w:hAnsi="Arial" w:cs="Arial"/>
          <w:color w:val="000000" w:themeColor="text1"/>
        </w:rPr>
        <w:t>º</w:t>
      </w:r>
      <w:r w:rsidRPr="001A2188">
        <w:rPr>
          <w:rFonts w:ascii="Arial" w:hAnsi="Arial" w:cs="Arial"/>
          <w:color w:val="000000" w:themeColor="text1"/>
        </w:rPr>
        <w:t xml:space="preserve"> Ação</w:t>
      </w:r>
      <w:r w:rsidR="0000639E" w:rsidRPr="001A2188">
        <w:rPr>
          <w:rFonts w:ascii="Arial" w:hAnsi="Arial" w:cs="Arial"/>
          <w:color w:val="000000" w:themeColor="text1"/>
        </w:rPr>
        <w:t xml:space="preserve">: </w:t>
      </w:r>
      <w:r w:rsidR="00133F9B" w:rsidRPr="001A2188">
        <w:rPr>
          <w:rFonts w:ascii="Arial" w:hAnsi="Arial" w:cs="Arial"/>
          <w:color w:val="000000" w:themeColor="text1"/>
        </w:rPr>
        <w:t>Como parte essencial da implementação e fortalecimento do projeto educativo com foco na conscientização ambiental, reutilização de materiais e preservação do meio ambiente, foi realizada a apresentação oficial do projeto à comunidade escolar e aos membros da comunidade externa. Essa etapa teve como principal objetivo informar, sensibilizar e engajar os diversos públicos envolvidos</w:t>
      </w:r>
      <w:r w:rsidR="00E9300A">
        <w:rPr>
          <w:rFonts w:ascii="Arial" w:hAnsi="Arial" w:cs="Arial"/>
          <w:color w:val="000000" w:themeColor="text1"/>
        </w:rPr>
        <w:t xml:space="preserve"> como:</w:t>
      </w:r>
      <w:r w:rsidR="00133F9B" w:rsidRPr="001A2188">
        <w:rPr>
          <w:rFonts w:ascii="Arial" w:hAnsi="Arial" w:cs="Arial"/>
          <w:color w:val="000000" w:themeColor="text1"/>
        </w:rPr>
        <w:t xml:space="preserve"> alunos, professores, gestores, funcionários, pais, responsáveis e parceiros</w:t>
      </w:r>
      <w:r w:rsidR="00E9300A">
        <w:rPr>
          <w:rFonts w:ascii="Arial" w:hAnsi="Arial" w:cs="Arial"/>
          <w:color w:val="000000" w:themeColor="text1"/>
        </w:rPr>
        <w:t>,</w:t>
      </w:r>
      <w:r w:rsidR="00133F9B" w:rsidRPr="001A2188">
        <w:rPr>
          <w:rFonts w:ascii="Arial" w:hAnsi="Arial" w:cs="Arial"/>
          <w:color w:val="000000" w:themeColor="text1"/>
        </w:rPr>
        <w:t xml:space="preserve"> promovendo o sentimento de pertencimento e corresponsabilidade com as ações propostas.</w:t>
      </w:r>
    </w:p>
    <w:p w14:paraId="180399F1" w14:textId="57B4A035" w:rsidR="0000639E" w:rsidRDefault="00C27DF4"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47730265" wp14:editId="611D7FFB">
            <wp:extent cx="2756535" cy="2619375"/>
            <wp:effectExtent l="0" t="0" r="5715" b="9525"/>
            <wp:docPr id="49722787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27878" name="Imagem 4972278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8212" cy="2620969"/>
                    </a:xfrm>
                    <a:prstGeom prst="rect">
                      <a:avLst/>
                    </a:prstGeom>
                  </pic:spPr>
                </pic:pic>
              </a:graphicData>
            </a:graphic>
          </wp:inline>
        </w:drawing>
      </w:r>
    </w:p>
    <w:p w14:paraId="13B3A4BB" w14:textId="2985661A" w:rsidR="00E9300A" w:rsidRDefault="00C27DF4" w:rsidP="001A2188">
      <w:pPr>
        <w:spacing w:line="276"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29712E2B" wp14:editId="4BED13CD">
            <wp:extent cx="2667000" cy="2714625"/>
            <wp:effectExtent l="0" t="0" r="0" b="9525"/>
            <wp:docPr id="61624677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46770" name="Imagem 6162467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402" cy="2717070"/>
                    </a:xfrm>
                    <a:prstGeom prst="rect">
                      <a:avLst/>
                    </a:prstGeom>
                  </pic:spPr>
                </pic:pic>
              </a:graphicData>
            </a:graphic>
          </wp:inline>
        </w:drawing>
      </w:r>
    </w:p>
    <w:p w14:paraId="1AFCED6E" w14:textId="77777777" w:rsidR="00C27DF4" w:rsidRPr="001A2188" w:rsidRDefault="00C27DF4" w:rsidP="001A2188">
      <w:pPr>
        <w:spacing w:line="276" w:lineRule="auto"/>
        <w:jc w:val="both"/>
        <w:rPr>
          <w:rFonts w:ascii="Arial" w:hAnsi="Arial" w:cs="Arial"/>
          <w:color w:val="000000" w:themeColor="text1"/>
        </w:rPr>
      </w:pPr>
    </w:p>
    <w:p w14:paraId="2EDE9CFD" w14:textId="77777777" w:rsidR="00C75AC6" w:rsidRDefault="0000639E"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4º Ação: </w:t>
      </w:r>
      <w:r w:rsidR="00133F9B" w:rsidRPr="001A2188">
        <w:rPr>
          <w:rFonts w:ascii="Arial" w:hAnsi="Arial" w:cs="Arial"/>
          <w:color w:val="000000" w:themeColor="text1"/>
        </w:rPr>
        <w:t>Após a etapa de arrecadação, higienização, adaptação e identificação dos galões de água (anteriormente inutilizados para consumo), deu-se início ao processo de distribuição desses recipientes nos pontos estratégicos previamente definidos para o recolhimento das tampinhas plásticas, dentro e fora do ambiente escolar. Esta ação faz parte do conjunto de medidas práticas do projeto socioambiental, que tem como foco a conscientização ecológica, a reutilização de materiais e o incentivo à cultura da coleta seletiva</w:t>
      </w:r>
    </w:p>
    <w:p w14:paraId="75E7B3C8" w14:textId="63950066" w:rsidR="00133F9B" w:rsidRPr="001A2188" w:rsidRDefault="00C27DF4"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7AC59C2D" wp14:editId="598E04C2">
            <wp:extent cx="2638425" cy="2704465"/>
            <wp:effectExtent l="0" t="0" r="9525" b="635"/>
            <wp:docPr id="29410836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8368" name="Imagem 2941083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4320" cy="2710508"/>
                    </a:xfrm>
                    <a:prstGeom prst="rect">
                      <a:avLst/>
                    </a:prstGeom>
                  </pic:spPr>
                </pic:pic>
              </a:graphicData>
            </a:graphic>
          </wp:inline>
        </w:drawing>
      </w:r>
    </w:p>
    <w:p w14:paraId="3AF44AF8" w14:textId="77777777" w:rsidR="0000639E" w:rsidRPr="001A2188" w:rsidRDefault="0000639E" w:rsidP="001A2188">
      <w:pPr>
        <w:spacing w:line="276" w:lineRule="auto"/>
        <w:jc w:val="both"/>
        <w:rPr>
          <w:rFonts w:ascii="Arial" w:hAnsi="Arial" w:cs="Arial"/>
          <w:color w:val="000000" w:themeColor="text1"/>
        </w:rPr>
      </w:pPr>
    </w:p>
    <w:p w14:paraId="5B9B6D45" w14:textId="74ECA452" w:rsidR="00B22276" w:rsidRPr="001A2188" w:rsidRDefault="0000639E"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5º Ação: </w:t>
      </w:r>
      <w:r w:rsidR="00B22276" w:rsidRPr="001A2188">
        <w:rPr>
          <w:rFonts w:ascii="Arial" w:hAnsi="Arial" w:cs="Arial"/>
          <w:color w:val="000000" w:themeColor="text1"/>
        </w:rPr>
        <w:t>Foi realizada a ação de recolhimento das tampinhas plásticas arrecadadas nos diferentes pontos de coleta previamente organizados dentro da escola e em locais parceiros da comunidade. Esta ação teve como objetivo consolidar os esforços de mobilização e engajamento iniciados com a campanha de arrecadação, garantindo o devido encaminhamento do material coletado e reforçando os princípios da reutilização, da solidariedade e da responsabilidade ambiental.</w:t>
      </w:r>
    </w:p>
    <w:p w14:paraId="74BBD332" w14:textId="77777777" w:rsidR="00B22276" w:rsidRDefault="00B22276"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Os pontos de coleta, equipados com galões de água reaproveitados e identificados, haviam sido distribuídos em locais estratégicos com alta circulação de pessoas, como entrada principal da escola, pátio, refeitório, corredores, sala dos professores, além de espaços externos como comércios, unidades de saúde e centros comunitários parceiros. </w:t>
      </w:r>
    </w:p>
    <w:p w14:paraId="38BE6401" w14:textId="68627C1E" w:rsidR="00C75AC6" w:rsidRPr="001A2188" w:rsidRDefault="00C75AC6" w:rsidP="001A2188">
      <w:pPr>
        <w:spacing w:line="276" w:lineRule="auto"/>
        <w:jc w:val="both"/>
        <w:rPr>
          <w:rFonts w:ascii="Arial" w:hAnsi="Arial" w:cs="Arial"/>
          <w:color w:val="000000" w:themeColor="text1"/>
        </w:rPr>
      </w:pPr>
      <w:r>
        <w:rPr>
          <w:noProof/>
        </w:rPr>
        <w:lastRenderedPageBreak/>
        <w:drawing>
          <wp:inline distT="0" distB="0" distL="114300" distR="114300" wp14:anchorId="25406DCE" wp14:editId="33C148AF">
            <wp:extent cx="2493645" cy="2282190"/>
            <wp:effectExtent l="0" t="0" r="1905" b="3810"/>
            <wp:docPr id="2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6"/>
                    <pic:cNvPicPr>
                      <a:picLocks noChangeAspect="1"/>
                    </pic:cNvPicPr>
                  </pic:nvPicPr>
                  <pic:blipFill>
                    <a:blip r:embed="rId18"/>
                    <a:srcRect t="19904" r="-220" b="20580"/>
                    <a:stretch>
                      <a:fillRect/>
                    </a:stretch>
                  </pic:blipFill>
                  <pic:spPr>
                    <a:xfrm>
                      <a:off x="0" y="0"/>
                      <a:ext cx="2493645" cy="2282190"/>
                    </a:xfrm>
                    <a:prstGeom prst="rect">
                      <a:avLst/>
                    </a:prstGeom>
                  </pic:spPr>
                </pic:pic>
              </a:graphicData>
            </a:graphic>
          </wp:inline>
        </w:drawing>
      </w:r>
    </w:p>
    <w:p w14:paraId="6869403E" w14:textId="04477E06" w:rsidR="0000639E" w:rsidRDefault="00C75AC6" w:rsidP="001A2188">
      <w:pPr>
        <w:spacing w:line="276" w:lineRule="auto"/>
        <w:jc w:val="both"/>
        <w:rPr>
          <w:rFonts w:ascii="Arial" w:hAnsi="Arial" w:cs="Arial"/>
          <w:color w:val="000000" w:themeColor="text1"/>
        </w:rPr>
      </w:pPr>
      <w:r>
        <w:rPr>
          <w:noProof/>
        </w:rPr>
        <w:drawing>
          <wp:inline distT="0" distB="0" distL="114300" distR="114300" wp14:anchorId="45BA541E" wp14:editId="1839D59F">
            <wp:extent cx="2590165" cy="2295525"/>
            <wp:effectExtent l="0" t="0" r="635" b="9525"/>
            <wp:docPr id="19" name="Espaço Reservado para Conteú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Espaço Reservado para Conteúdo 8"/>
                    <pic:cNvPicPr>
                      <a:picLocks noGrp="1" noChangeAspect="1"/>
                    </pic:cNvPicPr>
                  </pic:nvPicPr>
                  <pic:blipFill>
                    <a:blip r:embed="rId19"/>
                    <a:stretch>
                      <a:fillRect/>
                    </a:stretch>
                  </pic:blipFill>
                  <pic:spPr>
                    <a:xfrm>
                      <a:off x="0" y="0"/>
                      <a:ext cx="2590165" cy="2295525"/>
                    </a:xfrm>
                    <a:prstGeom prst="rect">
                      <a:avLst/>
                    </a:prstGeom>
                  </pic:spPr>
                </pic:pic>
              </a:graphicData>
            </a:graphic>
          </wp:inline>
        </w:drawing>
      </w:r>
    </w:p>
    <w:p w14:paraId="36D7CDE8" w14:textId="77777777" w:rsidR="0000639E" w:rsidRPr="001A2188" w:rsidRDefault="0000639E" w:rsidP="001A2188">
      <w:pPr>
        <w:spacing w:line="276" w:lineRule="auto"/>
        <w:jc w:val="both"/>
        <w:rPr>
          <w:rFonts w:ascii="Arial" w:hAnsi="Arial" w:cs="Arial"/>
          <w:color w:val="000000" w:themeColor="text1"/>
        </w:rPr>
      </w:pPr>
    </w:p>
    <w:p w14:paraId="6C64775A" w14:textId="391460C4" w:rsidR="0000639E" w:rsidRPr="001A2188" w:rsidRDefault="0000639E" w:rsidP="001A2188">
      <w:pPr>
        <w:spacing w:line="276" w:lineRule="auto"/>
        <w:jc w:val="both"/>
        <w:rPr>
          <w:rFonts w:ascii="Arial" w:hAnsi="Arial" w:cs="Arial"/>
          <w:color w:val="000000" w:themeColor="text1"/>
        </w:rPr>
      </w:pPr>
      <w:r w:rsidRPr="001A2188">
        <w:rPr>
          <w:rFonts w:ascii="Arial" w:hAnsi="Arial" w:cs="Arial"/>
          <w:color w:val="000000" w:themeColor="text1"/>
        </w:rPr>
        <w:t>6º Ação: Confecção de materiais pedagógicos estruturados e a venda das tampinhas</w:t>
      </w:r>
    </w:p>
    <w:p w14:paraId="79970FED" w14:textId="698A3B5E" w:rsidR="00C31825" w:rsidRPr="001A2188" w:rsidRDefault="00C31825"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A confecção dos materiais pedagógicos estruturados foi pensada como uma atividade prática, criativa e colaborativa, na qual os alunos e professores participaram ativamente, transformando as tampinhas plásticas arrecadadas em recursos didáticos lúdicos e funcionais, que pudessem ser incorporados às atividades de sala de aula. </w:t>
      </w:r>
    </w:p>
    <w:p w14:paraId="6918E1B1" w14:textId="4A979848" w:rsidR="00C31825" w:rsidRDefault="00C31825" w:rsidP="001A2188">
      <w:pPr>
        <w:spacing w:line="276" w:lineRule="auto"/>
        <w:jc w:val="both"/>
        <w:rPr>
          <w:rFonts w:ascii="Arial" w:hAnsi="Arial" w:cs="Arial"/>
          <w:color w:val="000000" w:themeColor="text1"/>
        </w:rPr>
      </w:pPr>
      <w:r w:rsidRPr="001A2188">
        <w:rPr>
          <w:rFonts w:ascii="Arial" w:hAnsi="Arial" w:cs="Arial"/>
          <w:color w:val="000000" w:themeColor="text1"/>
        </w:rPr>
        <w:t>Foi conduzida a etapa de venda das tampinhas plásticas arrecadadas, uma ação planejada de forma transparente e organizada. As tampinhas foram recolhidas dos galões distribuídos nos pontos de coleta, separadas por cores, limpas e armazenadas de maneira adequada até o momento do encaminhamento à empresa parceira especializada na reciclagem desses materiais.</w:t>
      </w:r>
    </w:p>
    <w:p w14:paraId="5B479FA4" w14:textId="77777777" w:rsidR="00C27DF4" w:rsidRPr="001A2188" w:rsidRDefault="00C27DF4" w:rsidP="001A2188">
      <w:pPr>
        <w:spacing w:line="276" w:lineRule="auto"/>
        <w:jc w:val="both"/>
        <w:rPr>
          <w:rFonts w:ascii="Arial" w:hAnsi="Arial" w:cs="Arial"/>
          <w:color w:val="000000" w:themeColor="text1"/>
        </w:rPr>
      </w:pPr>
    </w:p>
    <w:p w14:paraId="55F8A013" w14:textId="3B4DF359" w:rsidR="00C27DF4" w:rsidRDefault="007B3364" w:rsidP="001A2188">
      <w:pPr>
        <w:spacing w:line="276" w:lineRule="auto"/>
        <w:jc w:val="both"/>
        <w:rPr>
          <w:rFonts w:ascii="Arial" w:hAnsi="Arial" w:cs="Arial"/>
          <w:color w:val="000000" w:themeColor="text1"/>
        </w:rPr>
      </w:pPr>
      <w:r>
        <w:rPr>
          <w:noProof/>
        </w:rPr>
        <w:drawing>
          <wp:inline distT="0" distB="0" distL="114300" distR="114300" wp14:anchorId="3CEA79CF" wp14:editId="0A4FC282">
            <wp:extent cx="2616835" cy="2112010"/>
            <wp:effectExtent l="0" t="0" r="12065" b="2540"/>
            <wp:docPr id="21" name="Espaço Reservado para Conteúdo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Espaço Reservado para Conteúdo 24"/>
                    <pic:cNvPicPr>
                      <a:picLocks noGrp="1" noChangeAspect="1"/>
                    </pic:cNvPicPr>
                  </pic:nvPicPr>
                  <pic:blipFill>
                    <a:blip r:embed="rId20"/>
                    <a:stretch>
                      <a:fillRect/>
                    </a:stretch>
                  </pic:blipFill>
                  <pic:spPr>
                    <a:xfrm>
                      <a:off x="0" y="0"/>
                      <a:ext cx="2616835" cy="2112010"/>
                    </a:xfrm>
                    <a:prstGeom prst="rect">
                      <a:avLst/>
                    </a:prstGeom>
                  </pic:spPr>
                </pic:pic>
              </a:graphicData>
            </a:graphic>
          </wp:inline>
        </w:drawing>
      </w:r>
    </w:p>
    <w:p w14:paraId="411CA601" w14:textId="4F769BCA" w:rsidR="007B3364" w:rsidRDefault="00884AA9" w:rsidP="001A2188">
      <w:pPr>
        <w:spacing w:line="276" w:lineRule="auto"/>
        <w:jc w:val="both"/>
        <w:rPr>
          <w:rFonts w:ascii="Arial" w:hAnsi="Arial" w:cs="Arial"/>
          <w:color w:val="000000" w:themeColor="text1"/>
        </w:rPr>
      </w:pPr>
      <w:r>
        <w:rPr>
          <w:noProof/>
        </w:rPr>
        <w:lastRenderedPageBreak/>
        <w:drawing>
          <wp:inline distT="0" distB="0" distL="114300" distR="114300" wp14:anchorId="144370B3" wp14:editId="7A472E1C">
            <wp:extent cx="2639695" cy="2435225"/>
            <wp:effectExtent l="0" t="0" r="8255" b="3175"/>
            <wp:docPr id="40" name="Imagem 5" descr="80ec5868-51e2-43ca-a5cf-ae021d5a9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5" descr="80ec5868-51e2-43ca-a5cf-ae021d5a94fa"/>
                    <pic:cNvPicPr>
                      <a:picLocks noChangeAspect="1"/>
                    </pic:cNvPicPr>
                  </pic:nvPicPr>
                  <pic:blipFill>
                    <a:blip r:embed="rId21"/>
                    <a:stretch>
                      <a:fillRect/>
                    </a:stretch>
                  </pic:blipFill>
                  <pic:spPr>
                    <a:xfrm>
                      <a:off x="0" y="0"/>
                      <a:ext cx="2639695" cy="2435225"/>
                    </a:xfrm>
                    <a:prstGeom prst="rect">
                      <a:avLst/>
                    </a:prstGeom>
                  </pic:spPr>
                </pic:pic>
              </a:graphicData>
            </a:graphic>
          </wp:inline>
        </w:drawing>
      </w:r>
    </w:p>
    <w:p w14:paraId="59C6FD50" w14:textId="41F0C765" w:rsidR="00C27DF4" w:rsidRDefault="00C27DF4" w:rsidP="001A2188">
      <w:pPr>
        <w:spacing w:line="276" w:lineRule="auto"/>
        <w:jc w:val="both"/>
        <w:rPr>
          <w:rFonts w:ascii="Arial" w:hAnsi="Arial" w:cs="Arial"/>
          <w:color w:val="000000" w:themeColor="text1"/>
        </w:rPr>
      </w:pPr>
      <w:r>
        <w:rPr>
          <w:noProof/>
        </w:rPr>
        <w:drawing>
          <wp:inline distT="0" distB="0" distL="114300" distR="114300" wp14:anchorId="4D1E45A8" wp14:editId="1D632150">
            <wp:extent cx="2538730" cy="2047240"/>
            <wp:effectExtent l="0" t="0" r="13970" b="10160"/>
            <wp:docPr id="37" name="Imagem 4" descr="1e84b323-61d9-4143-b1be-89874f756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4" descr="1e84b323-61d9-4143-b1be-89874f75608b"/>
                    <pic:cNvPicPr>
                      <a:picLocks noChangeAspect="1"/>
                    </pic:cNvPicPr>
                  </pic:nvPicPr>
                  <pic:blipFill>
                    <a:blip r:embed="rId22"/>
                    <a:stretch>
                      <a:fillRect/>
                    </a:stretch>
                  </pic:blipFill>
                  <pic:spPr>
                    <a:xfrm>
                      <a:off x="0" y="0"/>
                      <a:ext cx="2538730" cy="2047240"/>
                    </a:xfrm>
                    <a:prstGeom prst="rect">
                      <a:avLst/>
                    </a:prstGeom>
                  </pic:spPr>
                </pic:pic>
              </a:graphicData>
            </a:graphic>
          </wp:inline>
        </w:drawing>
      </w:r>
    </w:p>
    <w:p w14:paraId="6D5AF794" w14:textId="55D8E67F" w:rsidR="00884AA9" w:rsidRDefault="00884AA9" w:rsidP="001A2188">
      <w:pPr>
        <w:spacing w:line="276" w:lineRule="auto"/>
        <w:jc w:val="both"/>
        <w:rPr>
          <w:rFonts w:ascii="Arial" w:hAnsi="Arial" w:cs="Arial"/>
          <w:color w:val="000000" w:themeColor="text1"/>
        </w:rPr>
      </w:pPr>
      <w:r>
        <w:rPr>
          <w:noProof/>
        </w:rPr>
        <w:drawing>
          <wp:inline distT="0" distB="0" distL="114300" distR="114300" wp14:anchorId="7D0F682E" wp14:editId="531CA8F1">
            <wp:extent cx="2558415" cy="2065655"/>
            <wp:effectExtent l="0" t="0" r="13335" b="10795"/>
            <wp:docPr id="36" name="Imagem 3" descr="60144584-acf0-4527-bd52-cf1331348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 descr="60144584-acf0-4527-bd52-cf133134805d"/>
                    <pic:cNvPicPr>
                      <a:picLocks noChangeAspect="1"/>
                    </pic:cNvPicPr>
                  </pic:nvPicPr>
                  <pic:blipFill>
                    <a:blip r:embed="rId23"/>
                    <a:stretch>
                      <a:fillRect/>
                    </a:stretch>
                  </pic:blipFill>
                  <pic:spPr>
                    <a:xfrm>
                      <a:off x="0" y="0"/>
                      <a:ext cx="2558415" cy="2065655"/>
                    </a:xfrm>
                    <a:prstGeom prst="rect">
                      <a:avLst/>
                    </a:prstGeom>
                  </pic:spPr>
                </pic:pic>
              </a:graphicData>
            </a:graphic>
          </wp:inline>
        </w:drawing>
      </w:r>
    </w:p>
    <w:p w14:paraId="2FAA9A8C" w14:textId="3EF7B025" w:rsidR="00884AA9" w:rsidRDefault="00884AA9" w:rsidP="001A2188">
      <w:pPr>
        <w:spacing w:line="276" w:lineRule="auto"/>
        <w:jc w:val="both"/>
        <w:rPr>
          <w:rFonts w:ascii="Arial" w:hAnsi="Arial" w:cs="Arial"/>
          <w:color w:val="000000" w:themeColor="text1"/>
        </w:rPr>
      </w:pPr>
      <w:r>
        <w:rPr>
          <w:noProof/>
        </w:rPr>
        <w:drawing>
          <wp:inline distT="0" distB="0" distL="114300" distR="114300" wp14:anchorId="3F2D59A0" wp14:editId="49D43554">
            <wp:extent cx="2524125" cy="2117090"/>
            <wp:effectExtent l="0" t="0" r="9525" b="16510"/>
            <wp:docPr id="23" name="Espaço Reservado para Conteúdo 3" descr="fc62fb36-8e81-4230-829f-8065becb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paço Reservado para Conteúdo 3" descr="fc62fb36-8e81-4230-829f-8065becbf7d1"/>
                    <pic:cNvPicPr>
                      <a:picLocks noChangeAspect="1"/>
                    </pic:cNvPicPr>
                  </pic:nvPicPr>
                  <pic:blipFill>
                    <a:blip r:embed="rId24"/>
                    <a:stretch>
                      <a:fillRect/>
                    </a:stretch>
                  </pic:blipFill>
                  <pic:spPr>
                    <a:xfrm>
                      <a:off x="0" y="0"/>
                      <a:ext cx="2524125" cy="2117090"/>
                    </a:xfrm>
                    <a:prstGeom prst="rect">
                      <a:avLst/>
                    </a:prstGeom>
                  </pic:spPr>
                </pic:pic>
              </a:graphicData>
            </a:graphic>
          </wp:inline>
        </w:drawing>
      </w:r>
    </w:p>
    <w:p w14:paraId="7B6E5F8A" w14:textId="54542BCA" w:rsidR="0015287C" w:rsidRDefault="0015287C" w:rsidP="001A2188">
      <w:pPr>
        <w:spacing w:line="276" w:lineRule="auto"/>
        <w:jc w:val="both"/>
        <w:rPr>
          <w:rFonts w:ascii="Arial" w:hAnsi="Arial" w:cs="Arial"/>
          <w:color w:val="000000" w:themeColor="text1"/>
        </w:rPr>
      </w:pPr>
      <w:r>
        <w:rPr>
          <w:noProof/>
        </w:rPr>
        <w:lastRenderedPageBreak/>
        <w:drawing>
          <wp:inline distT="0" distB="0" distL="114300" distR="114300" wp14:anchorId="3C20CB8F" wp14:editId="512E0B5C">
            <wp:extent cx="2572385" cy="2150110"/>
            <wp:effectExtent l="0" t="0" r="18415" b="2540"/>
            <wp:docPr id="33" name="Espaço Reservado para Conteú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Espaço Reservado para Conteúdo 4"/>
                    <pic:cNvPicPr>
                      <a:picLocks noGrp="1" noChangeAspect="1"/>
                    </pic:cNvPicPr>
                  </pic:nvPicPr>
                  <pic:blipFill>
                    <a:blip r:embed="rId25"/>
                    <a:stretch>
                      <a:fillRect/>
                    </a:stretch>
                  </pic:blipFill>
                  <pic:spPr>
                    <a:xfrm>
                      <a:off x="0" y="0"/>
                      <a:ext cx="2572385" cy="2150110"/>
                    </a:xfrm>
                    <a:prstGeom prst="rect">
                      <a:avLst/>
                    </a:prstGeom>
                  </pic:spPr>
                </pic:pic>
              </a:graphicData>
            </a:graphic>
          </wp:inline>
        </w:drawing>
      </w:r>
    </w:p>
    <w:p w14:paraId="0D042CEB" w14:textId="743BDC81" w:rsidR="0015287C" w:rsidRDefault="0015287C" w:rsidP="001A2188">
      <w:pPr>
        <w:spacing w:line="276" w:lineRule="auto"/>
        <w:jc w:val="both"/>
        <w:rPr>
          <w:rFonts w:ascii="Arial" w:hAnsi="Arial" w:cs="Arial"/>
          <w:color w:val="000000" w:themeColor="text1"/>
        </w:rPr>
      </w:pPr>
      <w:r>
        <w:rPr>
          <w:noProof/>
        </w:rPr>
        <w:drawing>
          <wp:inline distT="0" distB="0" distL="114300" distR="114300" wp14:anchorId="3787365A" wp14:editId="593CED57">
            <wp:extent cx="2422525" cy="2125345"/>
            <wp:effectExtent l="0" t="0" r="15875" b="8255"/>
            <wp:docPr id="26" name="Espaço Reservado para Conteú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Espaço Reservado para Conteúdo 4"/>
                    <pic:cNvPicPr>
                      <a:picLocks noGrp="1" noChangeAspect="1"/>
                    </pic:cNvPicPr>
                  </pic:nvPicPr>
                  <pic:blipFill>
                    <a:blip r:embed="rId26"/>
                    <a:stretch>
                      <a:fillRect/>
                    </a:stretch>
                  </pic:blipFill>
                  <pic:spPr>
                    <a:xfrm rot="10800000">
                      <a:off x="0" y="0"/>
                      <a:ext cx="2422525" cy="2125345"/>
                    </a:xfrm>
                    <a:prstGeom prst="rect">
                      <a:avLst/>
                    </a:prstGeom>
                  </pic:spPr>
                </pic:pic>
              </a:graphicData>
            </a:graphic>
          </wp:inline>
        </w:drawing>
      </w:r>
    </w:p>
    <w:p w14:paraId="0DCA4421" w14:textId="77777777" w:rsidR="0015287C" w:rsidRDefault="0015287C" w:rsidP="001A2188">
      <w:pPr>
        <w:spacing w:line="276" w:lineRule="auto"/>
        <w:jc w:val="both"/>
        <w:rPr>
          <w:rFonts w:ascii="Arial" w:hAnsi="Arial" w:cs="Arial"/>
          <w:color w:val="000000" w:themeColor="text1"/>
        </w:rPr>
      </w:pPr>
    </w:p>
    <w:p w14:paraId="745C2CA4" w14:textId="00DD1536" w:rsidR="0015287C" w:rsidRDefault="0015287C" w:rsidP="001A2188">
      <w:pPr>
        <w:spacing w:line="276" w:lineRule="auto"/>
        <w:jc w:val="both"/>
        <w:rPr>
          <w:rFonts w:ascii="Arial" w:hAnsi="Arial" w:cs="Arial"/>
          <w:color w:val="000000" w:themeColor="text1"/>
        </w:rPr>
      </w:pPr>
      <w:r>
        <w:rPr>
          <w:rFonts w:ascii="Arial" w:hAnsi="Arial" w:cs="Arial"/>
          <w:color w:val="000000" w:themeColor="text1"/>
        </w:rPr>
        <w:t xml:space="preserve">7º Ação: </w:t>
      </w:r>
      <w:r w:rsidR="00976164" w:rsidRPr="00976164">
        <w:rPr>
          <w:rFonts w:ascii="Arial" w:hAnsi="Arial" w:cs="Arial"/>
          <w:color w:val="000000" w:themeColor="text1"/>
        </w:rPr>
        <w:t>A venda das tampinhas arrecadadas foi realizada com sucesso, após a ação de recolhimento que consolidou os esforços de mobilização e engajamento da comunidade escolar e parceiros. O material coletado foi devidamente encaminhado, reforçando os princípios de reutilização, solidariedade e responsabilidade ambiental</w:t>
      </w:r>
      <w:r w:rsidR="00821566">
        <w:rPr>
          <w:rFonts w:ascii="Arial" w:hAnsi="Arial" w:cs="Arial"/>
          <w:color w:val="000000" w:themeColor="text1"/>
        </w:rPr>
        <w:t>.</w:t>
      </w:r>
    </w:p>
    <w:p w14:paraId="5043FBEA" w14:textId="1F3B25D3" w:rsidR="0015287C" w:rsidRDefault="0015287C"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7946CC0A" wp14:editId="62F50CCE">
            <wp:extent cx="3291727" cy="2476500"/>
            <wp:effectExtent l="0" t="0" r="4445" b="0"/>
            <wp:docPr id="205836527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65279" name="Imagem 20583652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7632" cy="2480943"/>
                    </a:xfrm>
                    <a:prstGeom prst="rect">
                      <a:avLst/>
                    </a:prstGeom>
                  </pic:spPr>
                </pic:pic>
              </a:graphicData>
            </a:graphic>
          </wp:inline>
        </w:drawing>
      </w:r>
    </w:p>
    <w:p w14:paraId="16BDE9FE" w14:textId="030E223C" w:rsidR="0015287C" w:rsidRDefault="0015287C" w:rsidP="001A2188">
      <w:pPr>
        <w:spacing w:line="276"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1827C025" wp14:editId="6DE41B37">
            <wp:extent cx="2886075" cy="2263645"/>
            <wp:effectExtent l="0" t="0" r="0" b="3810"/>
            <wp:docPr id="159936730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7308" name="Imagem 1599367308"/>
                    <pic:cNvPicPr/>
                  </pic:nvPicPr>
                  <pic:blipFill rotWithShape="1">
                    <a:blip r:embed="rId28" cstate="print">
                      <a:extLst>
                        <a:ext uri="{28A0092B-C50C-407E-A947-70E740481C1C}">
                          <a14:useLocalDpi xmlns:a14="http://schemas.microsoft.com/office/drawing/2010/main" val="0"/>
                        </a:ext>
                      </a:extLst>
                    </a:blip>
                    <a:srcRect t="49862" r="990"/>
                    <a:stretch>
                      <a:fillRect/>
                    </a:stretch>
                  </pic:blipFill>
                  <pic:spPr bwMode="auto">
                    <a:xfrm>
                      <a:off x="0" y="0"/>
                      <a:ext cx="2896686" cy="2271968"/>
                    </a:xfrm>
                    <a:prstGeom prst="rect">
                      <a:avLst/>
                    </a:prstGeom>
                    <a:ln>
                      <a:noFill/>
                    </a:ln>
                    <a:extLst>
                      <a:ext uri="{53640926-AAD7-44D8-BBD7-CCE9431645EC}">
                        <a14:shadowObscured xmlns:a14="http://schemas.microsoft.com/office/drawing/2010/main"/>
                      </a:ext>
                    </a:extLst>
                  </pic:spPr>
                </pic:pic>
              </a:graphicData>
            </a:graphic>
          </wp:inline>
        </w:drawing>
      </w:r>
    </w:p>
    <w:p w14:paraId="22F39529" w14:textId="77777777" w:rsidR="0015287C" w:rsidRDefault="0015287C" w:rsidP="001A2188">
      <w:pPr>
        <w:spacing w:line="276" w:lineRule="auto"/>
        <w:jc w:val="both"/>
        <w:rPr>
          <w:rFonts w:ascii="Arial" w:hAnsi="Arial" w:cs="Arial"/>
          <w:color w:val="000000" w:themeColor="text1"/>
        </w:rPr>
      </w:pPr>
    </w:p>
    <w:p w14:paraId="31B689A0" w14:textId="77777777" w:rsidR="00C31825" w:rsidRPr="001A2188" w:rsidRDefault="00C31825" w:rsidP="001A2188">
      <w:pPr>
        <w:spacing w:line="276" w:lineRule="auto"/>
        <w:jc w:val="both"/>
        <w:rPr>
          <w:rFonts w:ascii="Arial" w:hAnsi="Arial" w:cs="Arial"/>
          <w:color w:val="000000" w:themeColor="text1"/>
        </w:rPr>
      </w:pPr>
    </w:p>
    <w:p w14:paraId="1A9D1385" w14:textId="47F7C61A" w:rsidR="00AB4488" w:rsidRPr="001A2188" w:rsidRDefault="0015287C" w:rsidP="001A2188">
      <w:pPr>
        <w:spacing w:line="276" w:lineRule="auto"/>
        <w:jc w:val="both"/>
        <w:rPr>
          <w:rFonts w:ascii="Arial" w:hAnsi="Arial" w:cs="Arial"/>
          <w:color w:val="000000" w:themeColor="text1"/>
        </w:rPr>
      </w:pPr>
      <w:r>
        <w:rPr>
          <w:rFonts w:ascii="Arial" w:hAnsi="Arial" w:cs="Arial"/>
          <w:color w:val="000000" w:themeColor="text1"/>
        </w:rPr>
        <w:t>8</w:t>
      </w:r>
      <w:r w:rsidR="00AB4488" w:rsidRPr="001A2188">
        <w:rPr>
          <w:rFonts w:ascii="Arial" w:hAnsi="Arial" w:cs="Arial"/>
          <w:color w:val="000000" w:themeColor="text1"/>
        </w:rPr>
        <w:t>º Ação: Comemoração das ações do projeto socioambiental</w:t>
      </w:r>
    </w:p>
    <w:p w14:paraId="506450A4" w14:textId="77777777" w:rsidR="00884AA9" w:rsidRDefault="00AB4488" w:rsidP="001A2188">
      <w:pPr>
        <w:spacing w:line="276" w:lineRule="auto"/>
        <w:jc w:val="both"/>
        <w:rPr>
          <w:rFonts w:ascii="Arial" w:hAnsi="Arial" w:cs="Arial"/>
          <w:color w:val="000000" w:themeColor="text1"/>
        </w:rPr>
      </w:pPr>
      <w:r w:rsidRPr="001A2188">
        <w:rPr>
          <w:rFonts w:ascii="Arial" w:hAnsi="Arial" w:cs="Arial"/>
          <w:color w:val="000000" w:themeColor="text1"/>
        </w:rPr>
        <w:t>Como forma de celebrar o envolvimento, o comprometimento e os resultados alcançados por meio do projeto de educação ambiental desenvolvido ao longo do período letivo, foi organizada uma atividade especial de comemoração com passeio, voltada aos alunos diretamente envolvidos nas ações de coleta de tampinhas</w:t>
      </w:r>
      <w:r w:rsidR="00E9300A">
        <w:rPr>
          <w:rFonts w:ascii="Arial" w:hAnsi="Arial" w:cs="Arial"/>
          <w:color w:val="000000" w:themeColor="text1"/>
        </w:rPr>
        <w:t xml:space="preserve"> e </w:t>
      </w:r>
      <w:r w:rsidRPr="001A2188">
        <w:rPr>
          <w:rFonts w:ascii="Arial" w:hAnsi="Arial" w:cs="Arial"/>
          <w:color w:val="000000" w:themeColor="text1"/>
        </w:rPr>
        <w:t>demais práticas sustentáveis promovidas dentro e fora da escola</w:t>
      </w:r>
    </w:p>
    <w:p w14:paraId="170289EB" w14:textId="698A08CC" w:rsidR="00AB4488" w:rsidRDefault="00933666" w:rsidP="001A2188">
      <w:pPr>
        <w:spacing w:line="276" w:lineRule="auto"/>
        <w:jc w:val="both"/>
        <w:rPr>
          <w:rFonts w:ascii="Arial" w:hAnsi="Arial" w:cs="Arial"/>
          <w:color w:val="000000" w:themeColor="text1"/>
        </w:rPr>
      </w:pPr>
      <w:r>
        <w:rPr>
          <w:noProof/>
        </w:rPr>
        <w:drawing>
          <wp:inline distT="0" distB="0" distL="114300" distR="114300" wp14:anchorId="6F806EEC" wp14:editId="2D2C3465">
            <wp:extent cx="2621280" cy="2237105"/>
            <wp:effectExtent l="0" t="0" r="7620" b="10795"/>
            <wp:docPr id="43" name="Espaço Reservado para Conteúdo 3" descr="5f002e61-0203-4bb8-bee0-f2f69de8b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spaço Reservado para Conteúdo 3" descr="5f002e61-0203-4bb8-bee0-f2f69de8b579"/>
                    <pic:cNvPicPr>
                      <a:picLocks noChangeAspect="1"/>
                    </pic:cNvPicPr>
                  </pic:nvPicPr>
                  <pic:blipFill>
                    <a:blip r:embed="rId29"/>
                    <a:stretch>
                      <a:fillRect/>
                    </a:stretch>
                  </pic:blipFill>
                  <pic:spPr>
                    <a:xfrm>
                      <a:off x="0" y="0"/>
                      <a:ext cx="2621280" cy="2237105"/>
                    </a:xfrm>
                    <a:prstGeom prst="rect">
                      <a:avLst/>
                    </a:prstGeom>
                  </pic:spPr>
                </pic:pic>
              </a:graphicData>
            </a:graphic>
          </wp:inline>
        </w:drawing>
      </w:r>
    </w:p>
    <w:p w14:paraId="70429968" w14:textId="460427FD" w:rsidR="00933666" w:rsidRDefault="00933666" w:rsidP="001A2188">
      <w:pPr>
        <w:spacing w:line="276" w:lineRule="auto"/>
        <w:jc w:val="both"/>
        <w:rPr>
          <w:rFonts w:ascii="Arial" w:hAnsi="Arial" w:cs="Arial"/>
          <w:color w:val="000000" w:themeColor="text1"/>
        </w:rPr>
      </w:pPr>
      <w:r>
        <w:rPr>
          <w:noProof/>
        </w:rPr>
        <w:drawing>
          <wp:inline distT="0" distB="0" distL="114300" distR="114300" wp14:anchorId="287EDC78" wp14:editId="25DCACFB">
            <wp:extent cx="2637155" cy="2221230"/>
            <wp:effectExtent l="0" t="0" r="10795" b="7620"/>
            <wp:docPr id="45" name="Imagem 4" descr="7bc827ba-169e-41ca-9d54-be401c9832c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 descr="7bc827ba-169e-41ca-9d54-be401c9832c5 (1)"/>
                    <pic:cNvPicPr>
                      <a:picLocks noChangeAspect="1"/>
                    </pic:cNvPicPr>
                  </pic:nvPicPr>
                  <pic:blipFill>
                    <a:blip r:embed="rId30"/>
                    <a:stretch>
                      <a:fillRect/>
                    </a:stretch>
                  </pic:blipFill>
                  <pic:spPr>
                    <a:xfrm>
                      <a:off x="0" y="0"/>
                      <a:ext cx="2637155" cy="2221230"/>
                    </a:xfrm>
                    <a:prstGeom prst="rect">
                      <a:avLst/>
                    </a:prstGeom>
                  </pic:spPr>
                </pic:pic>
              </a:graphicData>
            </a:graphic>
          </wp:inline>
        </w:drawing>
      </w:r>
    </w:p>
    <w:p w14:paraId="3ABD7C6C" w14:textId="4C4CBFAD" w:rsidR="00C2666C" w:rsidRDefault="00C2666C" w:rsidP="001A2188">
      <w:pPr>
        <w:spacing w:line="276"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37622DBC" wp14:editId="7C36B36B">
            <wp:extent cx="2447633" cy="2657475"/>
            <wp:effectExtent l="0" t="0" r="0" b="0"/>
            <wp:docPr id="53374838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48384" name="Imagem 5337483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3072" cy="2663380"/>
                    </a:xfrm>
                    <a:prstGeom prst="rect">
                      <a:avLst/>
                    </a:prstGeom>
                  </pic:spPr>
                </pic:pic>
              </a:graphicData>
            </a:graphic>
          </wp:inline>
        </w:drawing>
      </w:r>
    </w:p>
    <w:p w14:paraId="5291EB2E" w14:textId="43395FE7" w:rsidR="00C2666C" w:rsidRDefault="00C2666C" w:rsidP="001A2188">
      <w:pPr>
        <w:spacing w:line="276" w:lineRule="auto"/>
        <w:jc w:val="both"/>
        <w:rPr>
          <w:rFonts w:ascii="Arial" w:hAnsi="Arial" w:cs="Arial"/>
          <w:color w:val="000000" w:themeColor="text1"/>
        </w:rPr>
      </w:pPr>
      <w:r>
        <w:rPr>
          <w:rFonts w:ascii="Arial" w:hAnsi="Arial" w:cs="Arial"/>
          <w:noProof/>
          <w:color w:val="000000" w:themeColor="text1"/>
        </w:rPr>
        <w:drawing>
          <wp:inline distT="0" distB="0" distL="0" distR="0" wp14:anchorId="0B2106F9" wp14:editId="63F65563">
            <wp:extent cx="2946213" cy="2209800"/>
            <wp:effectExtent l="0" t="0" r="6985" b="0"/>
            <wp:docPr id="1001964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6454" name="Imagem 1001964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9401" cy="2212191"/>
                    </a:xfrm>
                    <a:prstGeom prst="rect">
                      <a:avLst/>
                    </a:prstGeom>
                  </pic:spPr>
                </pic:pic>
              </a:graphicData>
            </a:graphic>
          </wp:inline>
        </w:drawing>
      </w:r>
    </w:p>
    <w:p w14:paraId="1F33C641" w14:textId="77777777" w:rsidR="00C2666C" w:rsidRDefault="00C2666C" w:rsidP="001A2188">
      <w:pPr>
        <w:spacing w:line="276" w:lineRule="auto"/>
        <w:jc w:val="both"/>
        <w:rPr>
          <w:rFonts w:ascii="Arial" w:hAnsi="Arial" w:cs="Arial"/>
          <w:color w:val="000000" w:themeColor="text1"/>
        </w:rPr>
      </w:pPr>
    </w:p>
    <w:p w14:paraId="3160EA5C" w14:textId="77777777" w:rsidR="00933666" w:rsidRDefault="00933666" w:rsidP="001A2188">
      <w:pPr>
        <w:spacing w:line="276" w:lineRule="auto"/>
        <w:jc w:val="both"/>
        <w:rPr>
          <w:rFonts w:ascii="Arial" w:hAnsi="Arial" w:cs="Arial"/>
          <w:color w:val="000000" w:themeColor="text1"/>
        </w:rPr>
      </w:pPr>
    </w:p>
    <w:p w14:paraId="59C33ABE" w14:textId="5771C37A" w:rsidR="00C84094" w:rsidRPr="001A2188" w:rsidRDefault="00C84094" w:rsidP="001A2188">
      <w:pPr>
        <w:spacing w:line="276" w:lineRule="auto"/>
        <w:jc w:val="both"/>
        <w:rPr>
          <w:rFonts w:ascii="Arial" w:hAnsi="Arial" w:cs="Arial"/>
          <w:color w:val="000000" w:themeColor="text1"/>
        </w:rPr>
      </w:pPr>
    </w:p>
    <w:p w14:paraId="7F1A7709" w14:textId="7733BF12" w:rsidR="0000639E" w:rsidRPr="001A2188" w:rsidRDefault="00E9300A" w:rsidP="001A2188">
      <w:pPr>
        <w:spacing w:line="276" w:lineRule="auto"/>
        <w:jc w:val="both"/>
        <w:rPr>
          <w:rFonts w:ascii="Arial" w:hAnsi="Arial" w:cs="Arial"/>
          <w:color w:val="000000" w:themeColor="text1"/>
        </w:rPr>
      </w:pPr>
      <w:r>
        <w:rPr>
          <w:rFonts w:ascii="Arial" w:hAnsi="Arial" w:cs="Arial"/>
          <w:color w:val="000000" w:themeColor="text1"/>
        </w:rPr>
        <w:t xml:space="preserve">7) </w:t>
      </w:r>
      <w:r w:rsidR="00AB4488" w:rsidRPr="001A2188">
        <w:rPr>
          <w:rFonts w:ascii="Arial" w:hAnsi="Arial" w:cs="Arial"/>
          <w:color w:val="000000" w:themeColor="text1"/>
        </w:rPr>
        <w:t>Avaliação de resultados (Avaliar se os objetivos e expectativas foram e/ou estão sendo alcançados)</w:t>
      </w:r>
    </w:p>
    <w:p w14:paraId="7C5B6AC5" w14:textId="77777777" w:rsidR="00AB4488" w:rsidRPr="001A2188" w:rsidRDefault="00AB4488" w:rsidP="001A2188">
      <w:pPr>
        <w:spacing w:line="276" w:lineRule="auto"/>
        <w:jc w:val="both"/>
        <w:rPr>
          <w:rFonts w:ascii="Arial" w:hAnsi="Arial" w:cs="Arial"/>
          <w:color w:val="000000" w:themeColor="text1"/>
        </w:rPr>
      </w:pPr>
      <w:r w:rsidRPr="001A2188">
        <w:rPr>
          <w:rFonts w:ascii="Arial" w:hAnsi="Arial" w:cs="Arial"/>
          <w:color w:val="000000" w:themeColor="text1"/>
        </w:rPr>
        <w:t>Os objetivos propostos para o projeto foram plenamente alcançados, refletindo o engajamento e a participação ativa de todos os alunos, professores, funcionários e membros da comunidade escolar. Desde o início das atividades, foi possível observar um envolvimento significativo, que contribuiu diretamente para o sucesso das ações desenvolvidas.</w:t>
      </w:r>
    </w:p>
    <w:p w14:paraId="5A1C018C" w14:textId="77777777" w:rsidR="00AB4488" w:rsidRPr="001A2188" w:rsidRDefault="00AB4488" w:rsidP="001A2188">
      <w:pPr>
        <w:spacing w:line="276" w:lineRule="auto"/>
        <w:jc w:val="both"/>
        <w:rPr>
          <w:rFonts w:ascii="Arial" w:hAnsi="Arial" w:cs="Arial"/>
          <w:color w:val="000000" w:themeColor="text1"/>
        </w:rPr>
      </w:pPr>
      <w:r w:rsidRPr="001A2188">
        <w:rPr>
          <w:rFonts w:ascii="Arial" w:hAnsi="Arial" w:cs="Arial"/>
          <w:color w:val="000000" w:themeColor="text1"/>
        </w:rPr>
        <w:t>A mobilização coletiva garantiu a ampla arrecadação de tampinhas e materiais reutilizáveis, superando as expectativas inicialmente previstas. Esse comprometimento demonstrou que a sensibilização sobre a importância da reutilização de materiais e da preservação do meio ambiente foi eficaz, promovendo mudanças positivas nas atitudes e no comportamento dos participantes.</w:t>
      </w:r>
    </w:p>
    <w:p w14:paraId="06B6D41E" w14:textId="77777777" w:rsidR="00AB4488" w:rsidRPr="001A2188" w:rsidRDefault="00AB4488" w:rsidP="001A2188">
      <w:pPr>
        <w:spacing w:line="276" w:lineRule="auto"/>
        <w:jc w:val="both"/>
        <w:rPr>
          <w:rFonts w:ascii="Arial" w:hAnsi="Arial" w:cs="Arial"/>
          <w:color w:val="000000" w:themeColor="text1"/>
        </w:rPr>
      </w:pPr>
    </w:p>
    <w:p w14:paraId="433A9043" w14:textId="39203EF2" w:rsidR="00AB4488" w:rsidRPr="001A2188" w:rsidRDefault="00E9300A" w:rsidP="001A2188">
      <w:pPr>
        <w:spacing w:line="276" w:lineRule="auto"/>
        <w:jc w:val="both"/>
        <w:rPr>
          <w:rFonts w:ascii="Arial" w:hAnsi="Arial" w:cs="Arial"/>
          <w:color w:val="000000" w:themeColor="text1"/>
        </w:rPr>
      </w:pPr>
      <w:r>
        <w:rPr>
          <w:rFonts w:ascii="Arial" w:hAnsi="Arial" w:cs="Arial"/>
          <w:color w:val="000000" w:themeColor="text1"/>
        </w:rPr>
        <w:t xml:space="preserve">8) </w:t>
      </w:r>
      <w:r w:rsidR="00AB4488" w:rsidRPr="001A2188">
        <w:rPr>
          <w:rFonts w:ascii="Arial" w:hAnsi="Arial" w:cs="Arial"/>
          <w:color w:val="000000" w:themeColor="text1"/>
        </w:rPr>
        <w:t>Investimentos da premiação: (Mencionar sobre os investimentos caso ganhe a premiação)</w:t>
      </w:r>
    </w:p>
    <w:p w14:paraId="114AAF89" w14:textId="77777777" w:rsidR="000C6D0E" w:rsidRPr="001A2188"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Caso a premiação seja conquistada, os recursos recebidos serão integralmente investidos na melhoria da infraestrutura e na ampliação das ações socioambientais desenvolvidas pela escola. A principal aplicação prevista será a compra de um kit de lixeiras específicas para coleta seletiva de materiais recicláveis. </w:t>
      </w:r>
    </w:p>
    <w:p w14:paraId="489EBF86" w14:textId="77777777" w:rsidR="0015287C"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lastRenderedPageBreak/>
        <w:t>Além disso, será necessária a aquisição de caixas d’água reutilizadas, que serão utilizadas como recipientes para o armazenamento das tampinhas arrecadadas. Essas caixas permitirão a separação das tampinhas por cor, facilitando a organização do material para as etapas posteriores de triagem, pesagem e venda, além de otimizar o espaço destinado à armazenagem dentro da escola.</w:t>
      </w:r>
      <w:r w:rsidR="0015287C">
        <w:rPr>
          <w:rFonts w:ascii="Arial" w:hAnsi="Arial" w:cs="Arial"/>
          <w:color w:val="000000" w:themeColor="text1"/>
        </w:rPr>
        <w:t xml:space="preserve"> </w:t>
      </w:r>
    </w:p>
    <w:p w14:paraId="16AD6A9C" w14:textId="07D8968A" w:rsidR="0015287C" w:rsidRDefault="0015287C" w:rsidP="001A2188">
      <w:pPr>
        <w:spacing w:line="276" w:lineRule="auto"/>
        <w:jc w:val="both"/>
        <w:rPr>
          <w:rFonts w:ascii="Arial" w:hAnsi="Arial" w:cs="Arial"/>
          <w:color w:val="000000" w:themeColor="text1"/>
        </w:rPr>
      </w:pPr>
      <w:r w:rsidRPr="0015287C">
        <w:rPr>
          <w:rFonts w:ascii="Arial" w:hAnsi="Arial" w:cs="Arial"/>
          <w:color w:val="000000" w:themeColor="text1"/>
        </w:rPr>
        <w:t xml:space="preserve"> </w:t>
      </w:r>
      <w:r w:rsidR="00D3638F">
        <w:rPr>
          <w:rFonts w:ascii="Arial" w:hAnsi="Arial" w:cs="Arial"/>
          <w:color w:val="000000" w:themeColor="text1"/>
        </w:rPr>
        <w:t>Outro investimento será a m</w:t>
      </w:r>
      <w:r w:rsidRPr="0015287C">
        <w:rPr>
          <w:rFonts w:ascii="Arial" w:hAnsi="Arial" w:cs="Arial"/>
          <w:color w:val="000000" w:themeColor="text1"/>
        </w:rPr>
        <w:t>anutenção das placas de energia solar: garantir o funcionamento eficiente das placas solares que aquecem a piscina da escola, promovendo o uso de energia renovável.</w:t>
      </w:r>
    </w:p>
    <w:p w14:paraId="64EC100A" w14:textId="77777777" w:rsidR="00D3638F" w:rsidRDefault="00D3638F" w:rsidP="001A2188">
      <w:pPr>
        <w:spacing w:line="276" w:lineRule="auto"/>
        <w:jc w:val="both"/>
        <w:rPr>
          <w:rFonts w:ascii="Arial" w:hAnsi="Arial" w:cs="Arial"/>
          <w:color w:val="000000" w:themeColor="text1"/>
        </w:rPr>
      </w:pPr>
    </w:p>
    <w:p w14:paraId="2A3E8033" w14:textId="77777777" w:rsidR="00950590" w:rsidRPr="001A2188" w:rsidRDefault="00950590" w:rsidP="001A2188">
      <w:pPr>
        <w:spacing w:line="276" w:lineRule="auto"/>
        <w:jc w:val="both"/>
        <w:rPr>
          <w:rFonts w:ascii="Arial" w:hAnsi="Arial" w:cs="Arial"/>
          <w:color w:val="000000" w:themeColor="text1"/>
        </w:rPr>
      </w:pPr>
    </w:p>
    <w:p w14:paraId="2BCCC38E" w14:textId="3DB71EF1" w:rsidR="000C6D0E" w:rsidRPr="001A2188"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t>9) Considerações finais: (Resultados mensuráveis com a aplicação das atividades/ações apresentadas no relatório socioambiental e as perspectivas de continuidade)</w:t>
      </w:r>
    </w:p>
    <w:p w14:paraId="3FCDD196" w14:textId="77777777" w:rsidR="000C6D0E" w:rsidRPr="001A2188"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t>A realização deste projeto socioambiental representou uma importante oportunidade para a comunidade escolar refletir e agir de maneira concreta em prol da preservação do meio ambiente e da conscientização sobre a reutilização de materiais. Ao longo das etapas desenvolvidas, foi possível observar um envolvimento significativo dos alunos, professores, funcionários e membros da comunidade, o que fortaleceu o sentido de coletividade e responsabilidade ambiental.</w:t>
      </w:r>
    </w:p>
    <w:p w14:paraId="55EE41DB" w14:textId="77777777" w:rsidR="000C6D0E"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t>O processo de arrecadação, separação e destinação das tampinhas, assim como a confecção de materiais pedagógicos e as ações educativas, contribuíram para ampliar o conhecimento dos participantes sobre a importância da sustentabilidade, estimulando mudanças de atitude e promovendo valores essenciais como o cuidado com o planeta, a solidariedade e o protagonismo estudantil.</w:t>
      </w:r>
    </w:p>
    <w:p w14:paraId="4A4C3F69" w14:textId="42FE3875" w:rsidR="00950590" w:rsidRPr="00950590" w:rsidRDefault="00950590" w:rsidP="001A2188">
      <w:pPr>
        <w:spacing w:line="276" w:lineRule="auto"/>
        <w:jc w:val="both"/>
        <w:rPr>
          <w:rFonts w:ascii="Arial" w:hAnsi="Arial" w:cs="Arial"/>
          <w:color w:val="000000" w:themeColor="text1"/>
        </w:rPr>
      </w:pPr>
      <w:r>
        <w:rPr>
          <w:rFonts w:ascii="Arial" w:hAnsi="Arial" w:cs="Arial"/>
        </w:rPr>
        <w:t>Lembrando que e</w:t>
      </w:r>
      <w:r w:rsidRPr="00950590">
        <w:rPr>
          <w:rFonts w:ascii="Arial" w:hAnsi="Arial" w:cs="Arial"/>
        </w:rPr>
        <w:t>ste é um projeto de desenvolvimento contínuo, com novas funcionalidades e melhorias sendo implementadas a cada ciclo.</w:t>
      </w:r>
    </w:p>
    <w:p w14:paraId="0F17B978" w14:textId="77777777" w:rsidR="000C6D0E" w:rsidRPr="001A2188" w:rsidRDefault="000C6D0E" w:rsidP="001A2188">
      <w:pPr>
        <w:spacing w:line="276" w:lineRule="auto"/>
        <w:jc w:val="both"/>
        <w:rPr>
          <w:rFonts w:ascii="Arial" w:hAnsi="Arial" w:cs="Arial"/>
          <w:color w:val="000000" w:themeColor="text1"/>
        </w:rPr>
      </w:pPr>
    </w:p>
    <w:p w14:paraId="70313FC1" w14:textId="21DB7C22" w:rsidR="000C6D0E" w:rsidRPr="001A2188" w:rsidRDefault="000C6D0E"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10) Professor Destaque: (Defenda e apresente de forma descritiva, e também com imagens caso queira, a indicação do professor para o Prêmio - Professor Destaque. Considerando o slogan do Fundação Aurora Luiz </w:t>
      </w:r>
      <w:proofErr w:type="spellStart"/>
      <w:r w:rsidRPr="001A2188">
        <w:rPr>
          <w:rFonts w:ascii="Arial" w:hAnsi="Arial" w:cs="Arial"/>
          <w:color w:val="000000" w:themeColor="text1"/>
        </w:rPr>
        <w:t>Bodanese</w:t>
      </w:r>
      <w:proofErr w:type="spellEnd"/>
      <w:r w:rsidRPr="001A2188">
        <w:rPr>
          <w:rFonts w:ascii="Arial" w:hAnsi="Arial" w:cs="Arial"/>
          <w:color w:val="000000" w:themeColor="text1"/>
        </w:rPr>
        <w:t>: “Por onde passamos transformamos”, qual impacto transformador o professor resultou para a escola ou entidade?</w:t>
      </w:r>
    </w:p>
    <w:p w14:paraId="05B82388" w14:textId="2E228647" w:rsidR="00FF4217" w:rsidRPr="001A2188" w:rsidRDefault="00FF4217"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É com grande satisfação que indicamos </w:t>
      </w:r>
      <w:r w:rsidR="00950590">
        <w:rPr>
          <w:rFonts w:ascii="Arial" w:hAnsi="Arial" w:cs="Arial"/>
          <w:color w:val="000000" w:themeColor="text1"/>
        </w:rPr>
        <w:t xml:space="preserve">a </w:t>
      </w:r>
      <w:r w:rsidRPr="001A2188">
        <w:rPr>
          <w:rFonts w:ascii="Arial" w:hAnsi="Arial" w:cs="Arial"/>
          <w:color w:val="000000" w:themeColor="text1"/>
        </w:rPr>
        <w:t>professor</w:t>
      </w:r>
      <w:r w:rsidR="00950590">
        <w:rPr>
          <w:rFonts w:ascii="Arial" w:hAnsi="Arial" w:cs="Arial"/>
          <w:color w:val="000000" w:themeColor="text1"/>
        </w:rPr>
        <w:t xml:space="preserve">a Lisa Priscila </w:t>
      </w:r>
      <w:r w:rsidRPr="001A2188">
        <w:rPr>
          <w:rFonts w:ascii="Arial" w:hAnsi="Arial" w:cs="Arial"/>
          <w:color w:val="000000" w:themeColor="text1"/>
        </w:rPr>
        <w:t xml:space="preserve">para o Prêmio Professor Destaque da Fundação Aurora Luiz </w:t>
      </w:r>
      <w:proofErr w:type="spellStart"/>
      <w:r w:rsidRPr="001A2188">
        <w:rPr>
          <w:rFonts w:ascii="Arial" w:hAnsi="Arial" w:cs="Arial"/>
          <w:color w:val="000000" w:themeColor="text1"/>
        </w:rPr>
        <w:t>Bodanese</w:t>
      </w:r>
      <w:proofErr w:type="spellEnd"/>
      <w:r w:rsidRPr="001A2188">
        <w:rPr>
          <w:rFonts w:ascii="Arial" w:hAnsi="Arial" w:cs="Arial"/>
          <w:color w:val="000000" w:themeColor="text1"/>
        </w:rPr>
        <w:t>, reconhecendo seu papel fundamental como agente de transformação dentro da nossa escola.</w:t>
      </w:r>
    </w:p>
    <w:p w14:paraId="0437CF7C" w14:textId="32A301D3" w:rsidR="00FF4217" w:rsidRPr="001A2188" w:rsidRDefault="00FF4217"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Sob o lema “Por onde passamos transformamos”, </w:t>
      </w:r>
      <w:r w:rsidR="00950590">
        <w:rPr>
          <w:rFonts w:ascii="Arial" w:hAnsi="Arial" w:cs="Arial"/>
          <w:color w:val="000000" w:themeColor="text1"/>
        </w:rPr>
        <w:t>a</w:t>
      </w:r>
      <w:r w:rsidRPr="001A2188">
        <w:rPr>
          <w:rFonts w:ascii="Arial" w:hAnsi="Arial" w:cs="Arial"/>
          <w:color w:val="000000" w:themeColor="text1"/>
        </w:rPr>
        <w:t xml:space="preserve"> professor</w:t>
      </w:r>
      <w:r w:rsidR="00950590">
        <w:rPr>
          <w:rFonts w:ascii="Arial" w:hAnsi="Arial" w:cs="Arial"/>
          <w:color w:val="000000" w:themeColor="text1"/>
        </w:rPr>
        <w:t>a Lisa Priscila</w:t>
      </w:r>
      <w:r w:rsidRPr="001A2188">
        <w:rPr>
          <w:rFonts w:ascii="Arial" w:hAnsi="Arial" w:cs="Arial"/>
          <w:color w:val="000000" w:themeColor="text1"/>
        </w:rPr>
        <w:t xml:space="preserve"> tem sido uma inspiração constante para alunos, colegas e toda a comunidade escolar, promovendo mudanças significativas que vão muito além do ensino tradicional. Sua dedicação e comprometimento com a educação de qualidade têm provocado impactos transformadores, que refletem no desenvolvimento acadêmico, social e ambiental dos estudantes.</w:t>
      </w:r>
    </w:p>
    <w:p w14:paraId="72F3436A" w14:textId="67C3CC1E" w:rsidR="00FF4217" w:rsidRPr="001A2188" w:rsidRDefault="00FF4217" w:rsidP="001A2188">
      <w:pPr>
        <w:spacing w:line="276" w:lineRule="auto"/>
        <w:jc w:val="both"/>
        <w:rPr>
          <w:rFonts w:ascii="Arial" w:hAnsi="Arial" w:cs="Arial"/>
          <w:color w:val="000000" w:themeColor="text1"/>
        </w:rPr>
      </w:pPr>
      <w:r w:rsidRPr="001A2188">
        <w:rPr>
          <w:rFonts w:ascii="Arial" w:hAnsi="Arial" w:cs="Arial"/>
          <w:color w:val="000000" w:themeColor="text1"/>
        </w:rPr>
        <w:t xml:space="preserve">Ao longo do projeto socioambiental desenvolvido na escola, </w:t>
      </w:r>
      <w:r w:rsidR="00950590">
        <w:rPr>
          <w:rFonts w:ascii="Arial" w:hAnsi="Arial" w:cs="Arial"/>
          <w:color w:val="000000" w:themeColor="text1"/>
        </w:rPr>
        <w:t>a</w:t>
      </w:r>
      <w:r w:rsidRPr="001A2188">
        <w:rPr>
          <w:rFonts w:ascii="Arial" w:hAnsi="Arial" w:cs="Arial"/>
          <w:color w:val="000000" w:themeColor="text1"/>
        </w:rPr>
        <w:t xml:space="preserve"> professor</w:t>
      </w:r>
      <w:r w:rsidR="00950590">
        <w:rPr>
          <w:rFonts w:ascii="Arial" w:hAnsi="Arial" w:cs="Arial"/>
          <w:color w:val="000000" w:themeColor="text1"/>
        </w:rPr>
        <w:t>a</w:t>
      </w:r>
      <w:r w:rsidRPr="001A2188">
        <w:rPr>
          <w:rFonts w:ascii="Arial" w:hAnsi="Arial" w:cs="Arial"/>
          <w:color w:val="000000" w:themeColor="text1"/>
        </w:rPr>
        <w:t xml:space="preserve"> não apenas coordenou as atividades com excelência, mas também incentivou o protagonismo dos alunos, estimulando o pensamento crítico, a consciência ecológica e o trabalho colaborativo. El</w:t>
      </w:r>
      <w:r w:rsidR="00950590">
        <w:rPr>
          <w:rFonts w:ascii="Arial" w:hAnsi="Arial" w:cs="Arial"/>
          <w:color w:val="000000" w:themeColor="text1"/>
        </w:rPr>
        <w:t xml:space="preserve">a </w:t>
      </w:r>
      <w:r w:rsidRPr="001A2188">
        <w:rPr>
          <w:rFonts w:ascii="Arial" w:hAnsi="Arial" w:cs="Arial"/>
          <w:color w:val="000000" w:themeColor="text1"/>
        </w:rPr>
        <w:t xml:space="preserve">soube envolver toda a comunidade escolar </w:t>
      </w:r>
      <w:r w:rsidR="00950590">
        <w:rPr>
          <w:rFonts w:ascii="Arial" w:hAnsi="Arial" w:cs="Arial"/>
          <w:color w:val="000000" w:themeColor="text1"/>
        </w:rPr>
        <w:t xml:space="preserve">como: </w:t>
      </w:r>
      <w:r w:rsidRPr="001A2188">
        <w:rPr>
          <w:rFonts w:ascii="Arial" w:hAnsi="Arial" w:cs="Arial"/>
          <w:color w:val="000000" w:themeColor="text1"/>
        </w:rPr>
        <w:t xml:space="preserve"> professores, funcionários e famílias</w:t>
      </w:r>
      <w:r w:rsidR="00950590">
        <w:rPr>
          <w:rFonts w:ascii="Arial" w:hAnsi="Arial" w:cs="Arial"/>
          <w:color w:val="000000" w:themeColor="text1"/>
        </w:rPr>
        <w:t>,</w:t>
      </w:r>
      <w:r w:rsidRPr="001A2188">
        <w:rPr>
          <w:rFonts w:ascii="Arial" w:hAnsi="Arial" w:cs="Arial"/>
          <w:color w:val="000000" w:themeColor="text1"/>
        </w:rPr>
        <w:t xml:space="preserve"> criando um ambiente de aprendizado dinâmico e participativo.</w:t>
      </w:r>
    </w:p>
    <w:p w14:paraId="796E2AF2" w14:textId="65AEE19A" w:rsidR="00FF4217" w:rsidRPr="001A2188" w:rsidRDefault="00FF4217" w:rsidP="001A2188">
      <w:pPr>
        <w:spacing w:line="276" w:lineRule="auto"/>
        <w:jc w:val="both"/>
        <w:rPr>
          <w:rFonts w:ascii="Arial" w:hAnsi="Arial" w:cs="Arial"/>
          <w:color w:val="000000" w:themeColor="text1"/>
        </w:rPr>
      </w:pPr>
      <w:r w:rsidRPr="001A2188">
        <w:rPr>
          <w:rFonts w:ascii="Arial" w:hAnsi="Arial" w:cs="Arial"/>
          <w:color w:val="000000" w:themeColor="text1"/>
        </w:rPr>
        <w:lastRenderedPageBreak/>
        <w:t xml:space="preserve">O impacto dessa atuação é visível nas mudanças de comportamento e na motivação dos alunos, que passaram a reconhecer seu papel ativo na construção de um mundo mais sustentável. Além disso, </w:t>
      </w:r>
      <w:r w:rsidR="00950590">
        <w:rPr>
          <w:rFonts w:ascii="Arial" w:hAnsi="Arial" w:cs="Arial"/>
          <w:color w:val="000000" w:themeColor="text1"/>
        </w:rPr>
        <w:t>a</w:t>
      </w:r>
      <w:r w:rsidRPr="001A2188">
        <w:rPr>
          <w:rFonts w:ascii="Arial" w:hAnsi="Arial" w:cs="Arial"/>
          <w:color w:val="000000" w:themeColor="text1"/>
        </w:rPr>
        <w:t xml:space="preserve"> professor</w:t>
      </w:r>
      <w:r w:rsidR="00950590">
        <w:rPr>
          <w:rFonts w:ascii="Arial" w:hAnsi="Arial" w:cs="Arial"/>
          <w:color w:val="000000" w:themeColor="text1"/>
        </w:rPr>
        <w:t>a</w:t>
      </w:r>
      <w:r w:rsidRPr="001A2188">
        <w:rPr>
          <w:rFonts w:ascii="Arial" w:hAnsi="Arial" w:cs="Arial"/>
          <w:color w:val="000000" w:themeColor="text1"/>
        </w:rPr>
        <w:t xml:space="preserve"> fortaleceu os vínculos entre escola e comunidade, transformando o espaço escolar em um polo de transformação social e ambiental.</w:t>
      </w:r>
    </w:p>
    <w:p w14:paraId="6F36DE99" w14:textId="77777777" w:rsidR="00FF4217" w:rsidRPr="001A2188" w:rsidRDefault="00FF4217" w:rsidP="001A2188">
      <w:pPr>
        <w:spacing w:line="276" w:lineRule="auto"/>
        <w:jc w:val="both"/>
        <w:rPr>
          <w:rFonts w:ascii="Arial" w:hAnsi="Arial" w:cs="Arial"/>
          <w:color w:val="000000" w:themeColor="text1"/>
        </w:rPr>
      </w:pPr>
    </w:p>
    <w:sectPr w:rsidR="00FF4217" w:rsidRPr="001A2188" w:rsidSect="003623F2">
      <w:pgSz w:w="11906" w:h="16838"/>
      <w:pgMar w:top="720" w:right="720" w:bottom="72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46745"/>
    <w:multiLevelType w:val="hybridMultilevel"/>
    <w:tmpl w:val="6DBC594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FCA1D80"/>
    <w:multiLevelType w:val="multilevel"/>
    <w:tmpl w:val="5FCA1D80"/>
    <w:lvl w:ilvl="0">
      <w:start w:val="1"/>
      <w:numFmt w:val="bullet"/>
      <w:lvlText w:val=""/>
      <w:lvlJc w:val="left"/>
      <w:pPr>
        <w:ind w:left="1032" w:hanging="360"/>
      </w:pPr>
      <w:rPr>
        <w:rFonts w:ascii="Wingdings" w:hAnsi="Wingdings" w:hint="default"/>
      </w:rPr>
    </w:lvl>
    <w:lvl w:ilvl="1">
      <w:start w:val="1"/>
      <w:numFmt w:val="bullet"/>
      <w:lvlText w:val="o"/>
      <w:lvlJc w:val="left"/>
      <w:pPr>
        <w:ind w:left="1752" w:hanging="360"/>
      </w:pPr>
      <w:rPr>
        <w:rFonts w:ascii="Courier New" w:hAnsi="Courier New" w:cs="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cs="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cs="Courier New" w:hint="default"/>
      </w:rPr>
    </w:lvl>
    <w:lvl w:ilvl="8">
      <w:start w:val="1"/>
      <w:numFmt w:val="bullet"/>
      <w:lvlText w:val=""/>
      <w:lvlJc w:val="left"/>
      <w:pPr>
        <w:ind w:left="6792" w:hanging="360"/>
      </w:pPr>
      <w:rPr>
        <w:rFonts w:ascii="Wingdings" w:hAnsi="Wingdings" w:hint="default"/>
      </w:rPr>
    </w:lvl>
  </w:abstractNum>
  <w:num w:numId="1" w16cid:durableId="1227112747">
    <w:abstractNumId w:val="1"/>
  </w:num>
  <w:num w:numId="2" w16cid:durableId="1108162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7F"/>
    <w:rsid w:val="0000639E"/>
    <w:rsid w:val="000C6D0E"/>
    <w:rsid w:val="000E15A5"/>
    <w:rsid w:val="00133F9B"/>
    <w:rsid w:val="0015287C"/>
    <w:rsid w:val="00190687"/>
    <w:rsid w:val="001A156D"/>
    <w:rsid w:val="001A2188"/>
    <w:rsid w:val="001E46B2"/>
    <w:rsid w:val="001E5861"/>
    <w:rsid w:val="00216407"/>
    <w:rsid w:val="002A43D5"/>
    <w:rsid w:val="0033683E"/>
    <w:rsid w:val="003623F2"/>
    <w:rsid w:val="003A63D0"/>
    <w:rsid w:val="0040668E"/>
    <w:rsid w:val="004C762E"/>
    <w:rsid w:val="00524913"/>
    <w:rsid w:val="006231F9"/>
    <w:rsid w:val="0064349A"/>
    <w:rsid w:val="0069347F"/>
    <w:rsid w:val="006D183C"/>
    <w:rsid w:val="00797141"/>
    <w:rsid w:val="007B3364"/>
    <w:rsid w:val="007C3C19"/>
    <w:rsid w:val="00821566"/>
    <w:rsid w:val="00884AA9"/>
    <w:rsid w:val="00925455"/>
    <w:rsid w:val="00933666"/>
    <w:rsid w:val="00950590"/>
    <w:rsid w:val="00976164"/>
    <w:rsid w:val="00AB4488"/>
    <w:rsid w:val="00AC26BF"/>
    <w:rsid w:val="00B22276"/>
    <w:rsid w:val="00BA180C"/>
    <w:rsid w:val="00BB622C"/>
    <w:rsid w:val="00C05446"/>
    <w:rsid w:val="00C2666C"/>
    <w:rsid w:val="00C27DF4"/>
    <w:rsid w:val="00C31825"/>
    <w:rsid w:val="00C75AC6"/>
    <w:rsid w:val="00C84094"/>
    <w:rsid w:val="00D3638F"/>
    <w:rsid w:val="00D61A5E"/>
    <w:rsid w:val="00E47A06"/>
    <w:rsid w:val="00E9300A"/>
    <w:rsid w:val="00EC60CF"/>
    <w:rsid w:val="00F21608"/>
    <w:rsid w:val="00F24CFD"/>
    <w:rsid w:val="00F4773E"/>
    <w:rsid w:val="00FD2718"/>
    <w:rsid w:val="00FF42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7477"/>
  <w15:chartTrackingRefBased/>
  <w15:docId w15:val="{C5254D7B-B8F2-4304-A53B-44D89662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934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6934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69347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69347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69347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69347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9347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9347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9347F"/>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9347F"/>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69347F"/>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69347F"/>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69347F"/>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69347F"/>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69347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9347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9347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9347F"/>
    <w:rPr>
      <w:rFonts w:eastAsiaTheme="majorEastAsia" w:cstheme="majorBidi"/>
      <w:color w:val="272727" w:themeColor="text1" w:themeTint="D8"/>
    </w:rPr>
  </w:style>
  <w:style w:type="paragraph" w:styleId="Ttulo">
    <w:name w:val="Title"/>
    <w:basedOn w:val="Normal"/>
    <w:next w:val="Normal"/>
    <w:link w:val="TtuloChar"/>
    <w:uiPriority w:val="10"/>
    <w:qFormat/>
    <w:rsid w:val="00693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9347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9347F"/>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69347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9347F"/>
    <w:pPr>
      <w:spacing w:before="160"/>
      <w:jc w:val="center"/>
    </w:pPr>
    <w:rPr>
      <w:i/>
      <w:iCs/>
      <w:color w:val="404040" w:themeColor="text1" w:themeTint="BF"/>
    </w:rPr>
  </w:style>
  <w:style w:type="character" w:customStyle="1" w:styleId="CitaoChar">
    <w:name w:val="Citação Char"/>
    <w:basedOn w:val="Fontepargpadro"/>
    <w:link w:val="Citao"/>
    <w:uiPriority w:val="29"/>
    <w:rsid w:val="0069347F"/>
    <w:rPr>
      <w:i/>
      <w:iCs/>
      <w:color w:val="404040" w:themeColor="text1" w:themeTint="BF"/>
    </w:rPr>
  </w:style>
  <w:style w:type="paragraph" w:styleId="PargrafodaLista">
    <w:name w:val="List Paragraph"/>
    <w:basedOn w:val="Normal"/>
    <w:uiPriority w:val="34"/>
    <w:qFormat/>
    <w:rsid w:val="0069347F"/>
    <w:pPr>
      <w:ind w:left="720"/>
      <w:contextualSpacing/>
    </w:pPr>
  </w:style>
  <w:style w:type="character" w:styleId="nfaseIntensa">
    <w:name w:val="Intense Emphasis"/>
    <w:basedOn w:val="Fontepargpadro"/>
    <w:uiPriority w:val="21"/>
    <w:qFormat/>
    <w:rsid w:val="0069347F"/>
    <w:rPr>
      <w:i/>
      <w:iCs/>
      <w:color w:val="2F5496" w:themeColor="accent1" w:themeShade="BF"/>
    </w:rPr>
  </w:style>
  <w:style w:type="paragraph" w:styleId="CitaoIntensa">
    <w:name w:val="Intense Quote"/>
    <w:basedOn w:val="Normal"/>
    <w:next w:val="Normal"/>
    <w:link w:val="CitaoIntensaChar"/>
    <w:uiPriority w:val="30"/>
    <w:qFormat/>
    <w:rsid w:val="006934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9347F"/>
    <w:rPr>
      <w:i/>
      <w:iCs/>
      <w:color w:val="2F5496" w:themeColor="accent1" w:themeShade="BF"/>
    </w:rPr>
  </w:style>
  <w:style w:type="character" w:styleId="RefernciaIntensa">
    <w:name w:val="Intense Reference"/>
    <w:basedOn w:val="Fontepargpadro"/>
    <w:uiPriority w:val="32"/>
    <w:qFormat/>
    <w:rsid w:val="0069347F"/>
    <w:rPr>
      <w:b/>
      <w:bCs/>
      <w:smallCaps/>
      <w:color w:val="2F5496" w:themeColor="accent1" w:themeShade="BF"/>
      <w:spacing w:val="5"/>
    </w:rPr>
  </w:style>
  <w:style w:type="paragraph" w:customStyle="1" w:styleId="selectable-text">
    <w:name w:val="selectable-text"/>
    <w:basedOn w:val="Normal"/>
    <w:rsid w:val="007C3C19"/>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customStyle="1" w:styleId="selectable-text1">
    <w:name w:val="selectable-text1"/>
    <w:basedOn w:val="Fontepargpadro"/>
    <w:rsid w:val="007C3C19"/>
  </w:style>
  <w:style w:type="character" w:styleId="Hyperlink">
    <w:name w:val="Hyperlink"/>
    <w:basedOn w:val="Fontepargpadro"/>
    <w:uiPriority w:val="99"/>
    <w:unhideWhenUsed/>
    <w:rsid w:val="001A156D"/>
    <w:rPr>
      <w:color w:val="0563C1" w:themeColor="hyperlink"/>
      <w:u w:val="single"/>
    </w:rPr>
  </w:style>
  <w:style w:type="character" w:styleId="MenoPendente">
    <w:name w:val="Unresolved Mention"/>
    <w:basedOn w:val="Fontepargpadro"/>
    <w:uiPriority w:val="99"/>
    <w:semiHidden/>
    <w:unhideWhenUsed/>
    <w:rsid w:val="001A156D"/>
    <w:rPr>
      <w:color w:val="605E5C"/>
      <w:shd w:val="clear" w:color="auto" w:fill="E1DFDD"/>
    </w:rPr>
  </w:style>
  <w:style w:type="paragraph" w:styleId="NormalWeb">
    <w:name w:val="Normal (Web)"/>
    <w:basedOn w:val="Normal"/>
    <w:uiPriority w:val="99"/>
    <w:semiHidden/>
    <w:unhideWhenUsed/>
    <w:rsid w:val="00B2227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lisapriscilarodrigues@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mailto:apaemandaguari@yahoo.com.br"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1702</Words>
  <Characters>9193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2025-09-26T19:21:00Z</dcterms:created>
  <dcterms:modified xsi:type="dcterms:W3CDTF">2025-09-26T19:21:00Z</dcterms:modified>
</cp:coreProperties>
</file>